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9571"/>
      </w:tblGrid>
      <w:tr w:rsidR="009554D4" w:rsidRPr="001B7842" w:rsidTr="00A6161A">
        <w:tc>
          <w:tcPr>
            <w:tcW w:w="11732" w:type="dxa"/>
          </w:tcPr>
          <w:p w:rsidR="009554D4" w:rsidRPr="00F301C9" w:rsidRDefault="009554D4" w:rsidP="00A616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01C9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автономное профессиональное образовательное учреждение  «Самарский колледж </w:t>
            </w:r>
            <w:proofErr w:type="gramStart"/>
            <w:r w:rsidRPr="00F301C9">
              <w:rPr>
                <w:rFonts w:ascii="Times New Roman" w:hAnsi="Times New Roman" w:cs="Times New Roman"/>
                <w:sz w:val="28"/>
                <w:szCs w:val="28"/>
              </w:rPr>
              <w:t>сервиса производственного оборудования имени Героя Российской Федерации</w:t>
            </w:r>
            <w:proofErr w:type="gramEnd"/>
            <w:r w:rsidRPr="00F301C9">
              <w:rPr>
                <w:rFonts w:ascii="Times New Roman" w:hAnsi="Times New Roman" w:cs="Times New Roman"/>
                <w:sz w:val="28"/>
                <w:szCs w:val="28"/>
              </w:rPr>
              <w:t xml:space="preserve"> Е.В. </w:t>
            </w:r>
            <w:proofErr w:type="spellStart"/>
            <w:r w:rsidRPr="00F301C9">
              <w:rPr>
                <w:rFonts w:ascii="Times New Roman" w:hAnsi="Times New Roman" w:cs="Times New Roman"/>
                <w:sz w:val="28"/>
                <w:szCs w:val="28"/>
              </w:rPr>
              <w:t>Золотухина</w:t>
            </w:r>
            <w:proofErr w:type="spellEnd"/>
            <w:r w:rsidRPr="00F301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9554D4" w:rsidRDefault="009554D4" w:rsidP="009554D4">
      <w:pPr>
        <w:rPr>
          <w:rFonts w:ascii="Times New Roman" w:hAnsi="Times New Roman" w:cs="Times New Roman"/>
          <w:sz w:val="24"/>
          <w:szCs w:val="24"/>
        </w:rPr>
      </w:pPr>
    </w:p>
    <w:p w:rsidR="009554D4" w:rsidRDefault="009554D4" w:rsidP="009554D4">
      <w:pPr>
        <w:rPr>
          <w:rFonts w:ascii="Times New Roman" w:hAnsi="Times New Roman" w:cs="Times New Roman"/>
          <w:sz w:val="24"/>
          <w:szCs w:val="24"/>
        </w:rPr>
      </w:pPr>
    </w:p>
    <w:p w:rsidR="009554D4" w:rsidRDefault="009554D4" w:rsidP="009554D4">
      <w:pPr>
        <w:rPr>
          <w:rFonts w:ascii="Times New Roman" w:hAnsi="Times New Roman" w:cs="Times New Roman"/>
          <w:sz w:val="24"/>
          <w:szCs w:val="24"/>
        </w:rPr>
      </w:pPr>
    </w:p>
    <w:p w:rsidR="009554D4" w:rsidRDefault="009554D4" w:rsidP="009554D4">
      <w:pPr>
        <w:rPr>
          <w:rFonts w:ascii="Times New Roman" w:hAnsi="Times New Roman" w:cs="Times New Roman"/>
          <w:sz w:val="24"/>
          <w:szCs w:val="24"/>
        </w:rPr>
      </w:pPr>
    </w:p>
    <w:p w:rsidR="009554D4" w:rsidRDefault="009554D4" w:rsidP="009554D4">
      <w:pPr>
        <w:rPr>
          <w:rFonts w:ascii="Times New Roman" w:hAnsi="Times New Roman" w:cs="Times New Roman"/>
          <w:sz w:val="24"/>
          <w:szCs w:val="24"/>
        </w:rPr>
      </w:pPr>
    </w:p>
    <w:p w:rsidR="009554D4" w:rsidRDefault="009554D4" w:rsidP="009554D4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554D4" w:rsidRDefault="009554D4" w:rsidP="009554D4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554D4" w:rsidRDefault="009554D4" w:rsidP="009554D4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554D4" w:rsidRDefault="009554D4" w:rsidP="009554D4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МЕТОДИЧЕСКАЯ РАЗРАБОТКА УРОКА</w:t>
      </w:r>
    </w:p>
    <w:p w:rsidR="009554D4" w:rsidRDefault="009554D4" w:rsidP="009554D4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По учебной дисциплине </w:t>
      </w:r>
      <w:r w:rsidRPr="00C01DE4">
        <w:rPr>
          <w:rFonts w:ascii="Times New Roman" w:hAnsi="Times New Roman" w:cs="Times New Roman"/>
          <w:iCs/>
          <w:sz w:val="28"/>
          <w:szCs w:val="28"/>
        </w:rPr>
        <w:t>«</w:t>
      </w:r>
      <w:r>
        <w:rPr>
          <w:rFonts w:ascii="Times New Roman" w:hAnsi="Times New Roman" w:cs="Times New Roman"/>
          <w:b/>
          <w:iCs/>
          <w:sz w:val="28"/>
          <w:szCs w:val="28"/>
        </w:rPr>
        <w:t>Основы экономики</w:t>
      </w:r>
      <w:r w:rsidRPr="00C01DE4">
        <w:rPr>
          <w:rFonts w:ascii="Times New Roman" w:hAnsi="Times New Roman" w:cs="Times New Roman"/>
          <w:iCs/>
          <w:sz w:val="28"/>
          <w:szCs w:val="28"/>
        </w:rPr>
        <w:t>»</w:t>
      </w:r>
    </w:p>
    <w:p w:rsidR="009554D4" w:rsidRDefault="009554D4" w:rsidP="009554D4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554D4" w:rsidRDefault="009554D4" w:rsidP="009554D4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554D4" w:rsidRDefault="009554D4" w:rsidP="009554D4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554D4" w:rsidRDefault="009554D4" w:rsidP="009554D4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554D4" w:rsidRDefault="009554D4" w:rsidP="009554D4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554D4" w:rsidRDefault="009554D4" w:rsidP="009554D4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9554D4" w:rsidRDefault="009554D4" w:rsidP="009554D4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Style w:val="a3"/>
        <w:tblW w:w="0" w:type="auto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9"/>
      </w:tblGrid>
      <w:tr w:rsidR="009554D4" w:rsidRPr="00F301C9" w:rsidTr="00A6161A">
        <w:tc>
          <w:tcPr>
            <w:tcW w:w="3509" w:type="dxa"/>
          </w:tcPr>
          <w:p w:rsidR="009554D4" w:rsidRPr="00F301C9" w:rsidRDefault="009554D4" w:rsidP="00A6161A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301C9">
              <w:rPr>
                <w:rFonts w:ascii="Times New Roman" w:hAnsi="Times New Roman" w:cs="Times New Roman"/>
                <w:iCs/>
                <w:sz w:val="28"/>
                <w:szCs w:val="28"/>
              </w:rPr>
              <w:t>Составил преподаватель</w:t>
            </w:r>
          </w:p>
        </w:tc>
      </w:tr>
      <w:tr w:rsidR="009554D4" w:rsidRPr="00F301C9" w:rsidTr="00A6161A">
        <w:tc>
          <w:tcPr>
            <w:tcW w:w="3509" w:type="dxa"/>
          </w:tcPr>
          <w:p w:rsidR="009554D4" w:rsidRPr="00F301C9" w:rsidRDefault="009554D4" w:rsidP="00A6161A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F301C9">
              <w:rPr>
                <w:rFonts w:ascii="Times New Roman" w:hAnsi="Times New Roman" w:cs="Times New Roman"/>
                <w:iCs/>
                <w:sz w:val="28"/>
                <w:szCs w:val="28"/>
              </w:rPr>
              <w:t>Садриева</w:t>
            </w:r>
            <w:proofErr w:type="spellEnd"/>
            <w:r w:rsidRPr="00F301C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Е.А. </w:t>
            </w:r>
          </w:p>
        </w:tc>
      </w:tr>
    </w:tbl>
    <w:p w:rsidR="009554D4" w:rsidRDefault="009554D4" w:rsidP="009554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54D4" w:rsidRDefault="009554D4" w:rsidP="009554D4">
      <w:pPr>
        <w:rPr>
          <w:rFonts w:ascii="Times New Roman" w:hAnsi="Times New Roman" w:cs="Times New Roman"/>
          <w:sz w:val="24"/>
          <w:szCs w:val="24"/>
        </w:rPr>
      </w:pPr>
    </w:p>
    <w:p w:rsidR="009554D4" w:rsidRDefault="009554D4" w:rsidP="009554D4">
      <w:pPr>
        <w:rPr>
          <w:rFonts w:ascii="Times New Roman" w:hAnsi="Times New Roman" w:cs="Times New Roman"/>
          <w:sz w:val="24"/>
          <w:szCs w:val="24"/>
        </w:rPr>
      </w:pPr>
    </w:p>
    <w:p w:rsidR="009554D4" w:rsidRDefault="009554D4" w:rsidP="009554D4">
      <w:pPr>
        <w:rPr>
          <w:rFonts w:ascii="Times New Roman" w:hAnsi="Times New Roman" w:cs="Times New Roman"/>
          <w:sz w:val="24"/>
          <w:szCs w:val="24"/>
        </w:rPr>
      </w:pPr>
    </w:p>
    <w:p w:rsidR="009554D4" w:rsidRDefault="009554D4" w:rsidP="009554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54D4" w:rsidRDefault="009554D4" w:rsidP="009554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Самара, 2019</w:t>
      </w:r>
    </w:p>
    <w:p w:rsidR="009554D4" w:rsidRPr="00817522" w:rsidRDefault="009554D4" w:rsidP="009554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313A6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урока</w:t>
      </w:r>
      <w:r w:rsidRPr="00D313A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: </w:t>
      </w:r>
      <w:r w:rsidRPr="00817522">
        <w:rPr>
          <w:rFonts w:ascii="Times New Roman" w:hAnsi="Times New Roman" w:cs="Times New Roman"/>
          <w:color w:val="000000"/>
          <w:sz w:val="28"/>
          <w:szCs w:val="28"/>
        </w:rPr>
        <w:t>Формы и системы заработной платы</w:t>
      </w:r>
      <w:r w:rsidRPr="00817522">
        <w:rPr>
          <w:rFonts w:ascii="Times New Roman" w:hAnsi="Times New Roman" w:cs="Times New Roman"/>
          <w:b/>
          <w:sz w:val="28"/>
          <w:szCs w:val="28"/>
        </w:rPr>
        <w:t>.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Цели урока:</w:t>
      </w:r>
    </w:p>
    <w:p w:rsidR="009554D4" w:rsidRDefault="009554D4" w:rsidP="009554D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1.​ </w:t>
      </w:r>
      <w:r w:rsidRPr="004B6F3C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Учебные цели (для </w:t>
      </w:r>
      <w:proofErr w:type="gramStart"/>
      <w:r w:rsidRPr="004B6F3C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обучающихся</w:t>
      </w:r>
      <w:proofErr w:type="gramEnd"/>
      <w:r w:rsidRPr="004B6F3C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):</w:t>
      </w:r>
    </w:p>
    <w:p w:rsidR="009554D4" w:rsidRPr="00510251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51025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1)​ формировать у </w:t>
      </w:r>
      <w:proofErr w:type="gramStart"/>
      <w:r w:rsidRPr="0051025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обучаю</w:t>
      </w:r>
      <w:r w:rsidRPr="005102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щихся</w:t>
      </w:r>
      <w:proofErr w:type="gramEnd"/>
      <w:r w:rsidRPr="005102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общие компетенции: ОК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4, 6</w:t>
      </w:r>
      <w:r w:rsidRPr="0051025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определяющие</w:t>
      </w:r>
      <w:r w:rsidRPr="00510251">
        <w:rPr>
          <w:rFonts w:ascii="Times New Roman" w:hAnsi="Times New Roman" w:cs="Times New Roman"/>
          <w:sz w:val="28"/>
          <w:szCs w:val="28"/>
        </w:rPr>
        <w:t xml:space="preserve"> способность специалиста владеть и получать из  разных источников  информацию, использовать ее в своей трудовой деятельности</w:t>
      </w:r>
    </w:p>
    <w:p w:rsidR="009554D4" w:rsidRPr="00510251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0251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)​ развивать мышление, умение наблюдать, обобщать, анализировать</w:t>
      </w:r>
    </w:p>
    <w:p w:rsidR="009554D4" w:rsidRPr="00510251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)​ воспитывать </w:t>
      </w:r>
      <w:r>
        <w:rPr>
          <w:rFonts w:ascii="Times New Roman" w:hAnsi="Times New Roman" w:cs="Times New Roman"/>
          <w:sz w:val="28"/>
          <w:szCs w:val="28"/>
          <w:lang w:eastAsia="ru-RU"/>
        </w:rPr>
        <w:t>уважение</w:t>
      </w: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, взаим</w:t>
      </w:r>
      <w:r>
        <w:rPr>
          <w:rFonts w:ascii="Times New Roman" w:hAnsi="Times New Roman" w:cs="Times New Roman"/>
          <w:sz w:val="28"/>
          <w:szCs w:val="28"/>
          <w:lang w:eastAsia="ru-RU"/>
        </w:rPr>
        <w:t>опомощь, умение слушать</w:t>
      </w: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, чувство ответственности за коллектив в процессе творческой работы.</w:t>
      </w:r>
    </w:p>
    <w:p w:rsidR="009554D4" w:rsidRPr="00510251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2.​ </w:t>
      </w:r>
      <w:r w:rsidRPr="0051025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Методические цели (для преподавателя):</w:t>
      </w:r>
    </w:p>
    <w:p w:rsidR="009554D4" w:rsidRPr="00510251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1)​ формировать у </w:t>
      </w:r>
      <w:proofErr w:type="gramStart"/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общие компетенции: ОК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, 4, 6</w:t>
      </w: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9554D4" w:rsidRPr="00510251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2)​ формировать представление о </w:t>
      </w:r>
      <w:r w:rsidR="00817522">
        <w:rPr>
          <w:rFonts w:ascii="Times New Roman" w:hAnsi="Times New Roman" w:cs="Times New Roman"/>
          <w:sz w:val="28"/>
          <w:szCs w:val="28"/>
          <w:lang w:eastAsia="ru-RU"/>
        </w:rPr>
        <w:t>формах и системе заработной платы</w:t>
      </w: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9554D4" w:rsidRPr="00510251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3)​ организовать самостоятельную работу учащихся;</w:t>
      </w:r>
    </w:p>
    <w:p w:rsidR="009554D4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4)​ </w:t>
      </w:r>
      <w:r>
        <w:rPr>
          <w:rFonts w:ascii="Times New Roman" w:hAnsi="Times New Roman" w:cs="Times New Roman"/>
          <w:sz w:val="28"/>
          <w:szCs w:val="28"/>
        </w:rPr>
        <w:t>воспитание партнёрских отношений при работе в команде,</w:t>
      </w:r>
      <w:r w:rsidRPr="005102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10251">
        <w:rPr>
          <w:rFonts w:ascii="Times New Roman" w:eastAsia="Calibri" w:hAnsi="Times New Roman" w:cs="Times New Roman"/>
          <w:sz w:val="28"/>
          <w:szCs w:val="28"/>
          <w:lang w:eastAsia="ru-RU"/>
        </w:rPr>
        <w:t>сравнивать, обобщать, анализировать ответы товарищей.</w:t>
      </w:r>
    </w:p>
    <w:p w:rsidR="009554D4" w:rsidRPr="00BE57D8" w:rsidRDefault="009554D4" w:rsidP="009554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57D8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9554D4" w:rsidRPr="00134180" w:rsidRDefault="009554D4" w:rsidP="009554D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1.​ </w:t>
      </w:r>
      <w:r w:rsidRPr="0013418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 xml:space="preserve">Учебные задачи (для </w:t>
      </w:r>
      <w:proofErr w:type="gramStart"/>
      <w:r w:rsidRPr="0013418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обучающихся</w:t>
      </w:r>
      <w:proofErr w:type="gramEnd"/>
      <w:r w:rsidRPr="0013418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):</w:t>
      </w:r>
    </w:p>
    <w:p w:rsidR="009554D4" w:rsidRPr="00134180" w:rsidRDefault="002D2401" w:rsidP="009554D4">
      <w:pPr>
        <w:pStyle w:val="20"/>
        <w:shd w:val="clear" w:color="auto" w:fill="auto"/>
        <w:tabs>
          <w:tab w:val="left" w:pos="1476"/>
        </w:tabs>
        <w:spacing w:before="0" w:line="360" w:lineRule="auto"/>
        <w:ind w:firstLine="0"/>
        <w:jc w:val="both"/>
      </w:pPr>
      <w:proofErr w:type="gramStart"/>
      <w:r>
        <w:rPr>
          <w:rStyle w:val="2"/>
          <w:color w:val="000000"/>
        </w:rPr>
        <w:t xml:space="preserve">1) сформировать у </w:t>
      </w:r>
      <w:r w:rsidR="009554D4" w:rsidRPr="00134180">
        <w:rPr>
          <w:rStyle w:val="2"/>
          <w:color w:val="000000"/>
        </w:rPr>
        <w:t xml:space="preserve">обучающихся представление о </w:t>
      </w:r>
      <w:r w:rsidR="00817522">
        <w:rPr>
          <w:rStyle w:val="2"/>
          <w:color w:val="000000"/>
        </w:rPr>
        <w:t>формах и системе</w:t>
      </w:r>
      <w:r>
        <w:rPr>
          <w:rStyle w:val="2"/>
          <w:color w:val="000000"/>
        </w:rPr>
        <w:t xml:space="preserve"> заработной платы;</w:t>
      </w:r>
      <w:proofErr w:type="gramEnd"/>
    </w:p>
    <w:p w:rsidR="009554D4" w:rsidRPr="00134180" w:rsidRDefault="009554D4" w:rsidP="009554D4">
      <w:pPr>
        <w:pStyle w:val="20"/>
        <w:shd w:val="clear" w:color="auto" w:fill="auto"/>
        <w:tabs>
          <w:tab w:val="left" w:pos="1476"/>
        </w:tabs>
        <w:spacing w:before="0" w:line="360" w:lineRule="auto"/>
        <w:ind w:firstLine="0"/>
        <w:jc w:val="both"/>
      </w:pPr>
      <w:r w:rsidRPr="00134180">
        <w:rPr>
          <w:rStyle w:val="2"/>
          <w:color w:val="000000"/>
        </w:rPr>
        <w:t>2) формировать практические умения работать с нормативно- правовыми источниками;</w:t>
      </w:r>
    </w:p>
    <w:p w:rsidR="009554D4" w:rsidRPr="00134180" w:rsidRDefault="009554D4" w:rsidP="009554D4">
      <w:pPr>
        <w:pStyle w:val="20"/>
        <w:shd w:val="clear" w:color="auto" w:fill="auto"/>
        <w:tabs>
          <w:tab w:val="left" w:pos="1476"/>
        </w:tabs>
        <w:spacing w:before="0" w:line="360" w:lineRule="auto"/>
        <w:ind w:firstLine="0"/>
        <w:jc w:val="both"/>
      </w:pPr>
      <w:r w:rsidRPr="00134180">
        <w:rPr>
          <w:rStyle w:val="2"/>
          <w:color w:val="000000"/>
        </w:rPr>
        <w:t>3) формировать умения систематизировать учебный материал, выделять главное, определять и объяснять понятия;</w:t>
      </w:r>
    </w:p>
    <w:p w:rsidR="009554D4" w:rsidRPr="00134180" w:rsidRDefault="009554D4" w:rsidP="009554D4">
      <w:pPr>
        <w:pStyle w:val="20"/>
        <w:shd w:val="clear" w:color="auto" w:fill="auto"/>
        <w:tabs>
          <w:tab w:val="left" w:pos="1476"/>
        </w:tabs>
        <w:spacing w:before="0" w:line="360" w:lineRule="auto"/>
        <w:ind w:firstLine="0"/>
        <w:jc w:val="both"/>
      </w:pPr>
      <w:r w:rsidRPr="00134180">
        <w:rPr>
          <w:rStyle w:val="2"/>
          <w:color w:val="000000"/>
        </w:rPr>
        <w:t xml:space="preserve">4) формировать умения решать </w:t>
      </w:r>
      <w:r w:rsidR="00817522">
        <w:rPr>
          <w:rStyle w:val="2"/>
          <w:color w:val="000000"/>
        </w:rPr>
        <w:t>задачи по расчёту зарплаты</w:t>
      </w:r>
      <w:r w:rsidRPr="00134180">
        <w:rPr>
          <w:rStyle w:val="2"/>
          <w:color w:val="000000"/>
        </w:rPr>
        <w:t>;</w:t>
      </w:r>
    </w:p>
    <w:p w:rsidR="009554D4" w:rsidRPr="00134180" w:rsidRDefault="009554D4" w:rsidP="009554D4">
      <w:pPr>
        <w:pStyle w:val="20"/>
        <w:shd w:val="clear" w:color="auto" w:fill="auto"/>
        <w:tabs>
          <w:tab w:val="left" w:pos="1476"/>
        </w:tabs>
        <w:spacing w:before="0" w:line="360" w:lineRule="auto"/>
        <w:ind w:firstLine="0"/>
        <w:jc w:val="both"/>
      </w:pPr>
      <w:r w:rsidRPr="00134180">
        <w:rPr>
          <w:rStyle w:val="2"/>
          <w:color w:val="000000"/>
        </w:rPr>
        <w:t xml:space="preserve">5) </w:t>
      </w:r>
      <w:proofErr w:type="gramStart"/>
      <w:r w:rsidRPr="00134180">
        <w:rPr>
          <w:rStyle w:val="2"/>
          <w:color w:val="000000"/>
        </w:rPr>
        <w:t>формировать умения аргументировано</w:t>
      </w:r>
      <w:proofErr w:type="gramEnd"/>
      <w:r w:rsidRPr="00134180">
        <w:rPr>
          <w:rStyle w:val="2"/>
          <w:color w:val="000000"/>
        </w:rPr>
        <w:t xml:space="preserve"> делать выводы.</w:t>
      </w:r>
    </w:p>
    <w:p w:rsidR="009554D4" w:rsidRPr="00134180" w:rsidRDefault="009554D4" w:rsidP="009554D4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2.​ </w:t>
      </w:r>
      <w:r w:rsidRPr="0013418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eastAsia="ru-RU"/>
        </w:rPr>
        <w:t>Методические задачи (для преподавателя):</w:t>
      </w:r>
    </w:p>
    <w:p w:rsidR="009554D4" w:rsidRPr="00134180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1)​ применить активные и интерактивные формы и методы обучения студентов для достижения образовательных результатов;</w:t>
      </w:r>
    </w:p>
    <w:p w:rsidR="009554D4" w:rsidRPr="00134180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2)​ развивать умения </w:t>
      </w:r>
      <w:proofErr w:type="gramStart"/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четко, кратко излагать свои мысли, делать выводы и обобщения, анализировать;</w:t>
      </w:r>
    </w:p>
    <w:p w:rsidR="009554D4" w:rsidRPr="00134180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3)​ способствовать активному усвоению нового учебного материала студентами;</w:t>
      </w:r>
    </w:p>
    <w:p w:rsidR="009554D4" w:rsidRPr="00134180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4)​ воспитывать интерес к учебной дисциплине «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основы экономики</w:t>
      </w: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»,</w:t>
      </w:r>
    </w:p>
    <w:p w:rsidR="009554D4" w:rsidRPr="00134180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5)​ формировать умение объективно оценивать свои знания (чужой ответ) и умение </w:t>
      </w:r>
      <w:r w:rsidR="0081752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решать практические задания</w:t>
      </w: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9554D4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3418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6)​ формировать коммуникативную культуру, самостоятельность, способность войти в группу (коллектив) и внести свой вклад.</w:t>
      </w:r>
    </w:p>
    <w:p w:rsidR="009554D4" w:rsidRPr="004B6F3C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Тип урока: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урок усвоения новых знаний.</w:t>
      </w:r>
    </w:p>
    <w:p w:rsidR="009554D4" w:rsidRPr="004B6F3C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 урока: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</w:t>
      </w:r>
      <w:r w:rsidRPr="00134180">
        <w:rPr>
          <w:rStyle w:val="21"/>
          <w:b w:val="0"/>
          <w:color w:val="000000"/>
        </w:rPr>
        <w:t>критическое мышление,  кейс - технология</w:t>
      </w:r>
      <w:r w:rsidRPr="0013418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554D4" w:rsidRPr="004B6F3C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результаты урока, заявленные во ФГОС СПО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ТОП-50</w:t>
      </w: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1.​ </w:t>
      </w: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Знания:</w:t>
      </w:r>
    </w:p>
    <w:p w:rsidR="009554D4" w:rsidRPr="00817522" w:rsidRDefault="009554D4" w:rsidP="009554D4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15462">
        <w:rPr>
          <w:rStyle w:val="FontStyle106"/>
          <w:sz w:val="28"/>
          <w:szCs w:val="28"/>
        </w:rPr>
        <w:t xml:space="preserve">- </w:t>
      </w:r>
      <w:r w:rsidR="00817522" w:rsidRPr="0081752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механизмы ценообразования на продукцию, формы оплаты труда в современных условиях</w:t>
      </w:r>
      <w:r w:rsidRPr="008175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554D4" w:rsidRDefault="009554D4" w:rsidP="009554D4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2.​ </w:t>
      </w: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Умения:</w:t>
      </w:r>
    </w:p>
    <w:p w:rsidR="009554D4" w:rsidRPr="00315462" w:rsidRDefault="009554D4" w:rsidP="009554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5462">
        <w:rPr>
          <w:rFonts w:ascii="Times New Roman" w:hAnsi="Times New Roman" w:cs="Times New Roman"/>
          <w:sz w:val="28"/>
          <w:szCs w:val="28"/>
        </w:rPr>
        <w:t xml:space="preserve">- </w:t>
      </w:r>
      <w:r w:rsidRPr="003154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находить и использовать экономическую информацию в целях обеспечения собственной конкурентоспособности на рынке труда</w:t>
      </w:r>
      <w:r w:rsidRPr="00315462">
        <w:rPr>
          <w:rFonts w:ascii="Times New Roman" w:hAnsi="Times New Roman" w:cs="Times New Roman"/>
          <w:sz w:val="28"/>
          <w:szCs w:val="28"/>
        </w:rPr>
        <w:t>.</w:t>
      </w:r>
    </w:p>
    <w:p w:rsidR="009554D4" w:rsidRPr="00315462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1546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3.​ </w:t>
      </w:r>
      <w:r w:rsidRPr="00315462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Общие компетенции:</w:t>
      </w:r>
    </w:p>
    <w:p w:rsidR="009554D4" w:rsidRPr="00315462" w:rsidRDefault="009554D4" w:rsidP="009554D4">
      <w:pPr>
        <w:pStyle w:val="a4"/>
        <w:keepNext/>
        <w:keepLines/>
        <w:spacing w:line="360" w:lineRule="auto"/>
        <w:ind w:left="0" w:firstLine="0"/>
        <w:rPr>
          <w:rStyle w:val="FontStyle44"/>
          <w:sz w:val="28"/>
        </w:rPr>
      </w:pPr>
      <w:r w:rsidRPr="00315462">
        <w:rPr>
          <w:rStyle w:val="FontStyle44"/>
          <w:sz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554D4" w:rsidRPr="00315462" w:rsidRDefault="009554D4" w:rsidP="009554D4">
      <w:pPr>
        <w:pStyle w:val="ConsPlusNormal"/>
        <w:keepNext/>
        <w:keepLines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5462">
        <w:rPr>
          <w:rFonts w:ascii="Times New Roman" w:hAnsi="Times New Roman" w:cs="Times New Roman"/>
          <w:sz w:val="28"/>
          <w:szCs w:val="28"/>
        </w:rPr>
        <w:t xml:space="preserve">ОК 4. </w:t>
      </w:r>
      <w:r w:rsidRPr="003154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Осуществлять поиск информации, необходимой для эффективного выполнения профессиональных задач.</w:t>
      </w:r>
    </w:p>
    <w:p w:rsidR="009554D4" w:rsidRPr="00315462" w:rsidRDefault="009554D4" w:rsidP="009554D4">
      <w:pPr>
        <w:keepLines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5462">
        <w:rPr>
          <w:rFonts w:ascii="Times New Roman" w:hAnsi="Times New Roman" w:cs="Times New Roman"/>
          <w:sz w:val="28"/>
          <w:szCs w:val="28"/>
        </w:rPr>
        <w:t xml:space="preserve">ОК 6. </w:t>
      </w:r>
      <w:r w:rsidRPr="003154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Работать в команде, эффективно общаться с коллегами, руководством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Средства обучения: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1)​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доска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– 1 шт.;</w:t>
      </w:r>
    </w:p>
    <w:p w:rsidR="009554D4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E969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персональный компьютер – 1 шт.;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3)​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раздаточный материал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Педагогические технологии, используемые на уроке: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проблемного бучения;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компьютерного обучения;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алгоритмизированного обучения;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дифференцированного обучения;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развивающего обучения;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проектного обучения;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интерактивного обучения;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Методы обучения, реализуемые на уроке: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проблемная лекция;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метод иллюстрации;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метод микро-упражнений;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метод ролевой игры;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метод учебно-творческого самовыражения;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самоконтроль;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метод анализа конкретных ситуаций;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метод действия по алгоритму;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метод игровых ситуаций;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метод проектов.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принципы, реализуемые на уроке:</w:t>
      </w:r>
    </w:p>
    <w:p w:rsidR="009554D4" w:rsidRPr="00134180" w:rsidRDefault="009554D4" w:rsidP="009554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систематичности и последовательности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доступности и посильности в обучении;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сознательности и активности в обучении;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прочности усвоения знаний, умений;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наглядности;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воспитания;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выбора;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творчества и успеха;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принцип доверия и поддержки.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Приемы педагогической техники, используемые на уроке: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работа с информацией;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составление задания;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использование системы наводящих вопросов в случаях неправильных ответов;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использование символов «внимание».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Подходы к обучению, реализуемые на уроке: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</w:t>
      </w:r>
      <w:proofErr w:type="spellStart"/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компетентностный</w:t>
      </w:r>
      <w:proofErr w:type="spellEnd"/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психологический;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рефлексивный;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</w:t>
      </w:r>
      <w:proofErr w:type="spellStart"/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личностно-ориентированный;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sym w:font="Symbol" w:char="F02D"/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коммуникативный.</w:t>
      </w:r>
    </w:p>
    <w:p w:rsidR="009554D4" w:rsidRPr="004B6F3C" w:rsidRDefault="009554D4" w:rsidP="009554D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ПЛАН УРОКА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1.​ Организационный момент –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мин.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2.​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Актуализация опорных знаний – 2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мин.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3.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​ Изучение нового материала – 25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мин.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4.​ Закрепление материала –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9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мин.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5.​ Итоги урока –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</w:t>
      </w: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мин.</w:t>
      </w:r>
    </w:p>
    <w:p w:rsidR="009554D4" w:rsidRPr="004B6F3C" w:rsidRDefault="009554D4" w:rsidP="009554D4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B6F3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6.​ Домашнее задание – 2мин.</w:t>
      </w:r>
    </w:p>
    <w:p w:rsidR="00F30635" w:rsidRDefault="00F30635"/>
    <w:p w:rsidR="00817522" w:rsidRDefault="00817522"/>
    <w:p w:rsidR="00817522" w:rsidRDefault="00817522"/>
    <w:p w:rsidR="00817522" w:rsidRDefault="00817522"/>
    <w:p w:rsidR="00817522" w:rsidRDefault="00817522"/>
    <w:p w:rsidR="00817522" w:rsidRDefault="00817522"/>
    <w:p w:rsidR="00817522" w:rsidRDefault="00817522"/>
    <w:p w:rsidR="00817522" w:rsidRDefault="00817522"/>
    <w:p w:rsidR="00817522" w:rsidRDefault="00817522"/>
    <w:p w:rsidR="00817522" w:rsidRDefault="00817522"/>
    <w:p w:rsidR="00817522" w:rsidRDefault="00817522" w:rsidP="00817522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sectPr w:rsidR="00817522" w:rsidSect="00F306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7522" w:rsidRPr="00490797" w:rsidRDefault="00817522" w:rsidP="0049079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907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ХОД УРОКА</w:t>
      </w:r>
    </w:p>
    <w:p w:rsidR="00817522" w:rsidRPr="00490797" w:rsidRDefault="00817522" w:rsidP="0049079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9079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1.​ </w:t>
      </w:r>
      <w:r w:rsidRPr="0049079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</w:t>
      </w:r>
      <w:r w:rsidRPr="0049079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817522" w:rsidRPr="00490797" w:rsidRDefault="00817522" w:rsidP="0049079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90797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Здравствуйте, уважаемые студенты!</w:t>
      </w:r>
    </w:p>
    <w:p w:rsidR="00817522" w:rsidRPr="00490797" w:rsidRDefault="00817522" w:rsidP="0049079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9079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Проверка внешнего состояния группы и готовности к уроку.</w:t>
      </w:r>
    </w:p>
    <w:p w:rsidR="00817522" w:rsidRPr="00490797" w:rsidRDefault="00817522" w:rsidP="0049079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90797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Проверка посещаемости.</w:t>
      </w: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843"/>
        <w:gridCol w:w="5670"/>
        <w:gridCol w:w="2551"/>
        <w:gridCol w:w="3544"/>
      </w:tblGrid>
      <w:tr w:rsidR="00817522" w:rsidRPr="00347C3D" w:rsidTr="00E26C17">
        <w:tc>
          <w:tcPr>
            <w:tcW w:w="1702" w:type="dxa"/>
          </w:tcPr>
          <w:p w:rsidR="00817522" w:rsidRPr="00347C3D" w:rsidRDefault="00817522" w:rsidP="00B60E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Этапы урока</w:t>
            </w:r>
          </w:p>
        </w:tc>
        <w:tc>
          <w:tcPr>
            <w:tcW w:w="1843" w:type="dxa"/>
          </w:tcPr>
          <w:p w:rsidR="00817522" w:rsidRPr="00347C3D" w:rsidRDefault="00817522" w:rsidP="00B60E98">
            <w:pP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 работы:</w:t>
            </w:r>
          </w:p>
        </w:tc>
        <w:tc>
          <w:tcPr>
            <w:tcW w:w="5670" w:type="dxa"/>
          </w:tcPr>
          <w:p w:rsidR="00817522" w:rsidRPr="00347C3D" w:rsidRDefault="00817522" w:rsidP="00B60E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Деятельность учителя</w:t>
            </w:r>
          </w:p>
        </w:tc>
        <w:tc>
          <w:tcPr>
            <w:tcW w:w="2551" w:type="dxa"/>
          </w:tcPr>
          <w:p w:rsidR="00817522" w:rsidRPr="00347C3D" w:rsidRDefault="00817522" w:rsidP="00B60E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Деятельность учащихся</w:t>
            </w:r>
          </w:p>
        </w:tc>
        <w:tc>
          <w:tcPr>
            <w:tcW w:w="3544" w:type="dxa"/>
          </w:tcPr>
          <w:p w:rsidR="00817522" w:rsidRPr="00347C3D" w:rsidRDefault="00817522" w:rsidP="00B60E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Формируемые УУД</w:t>
            </w:r>
          </w:p>
        </w:tc>
      </w:tr>
      <w:tr w:rsidR="00817522" w:rsidRPr="00347C3D" w:rsidTr="00E26C17">
        <w:trPr>
          <w:trHeight w:val="2342"/>
        </w:trPr>
        <w:tc>
          <w:tcPr>
            <w:tcW w:w="1702" w:type="dxa"/>
          </w:tcPr>
          <w:p w:rsidR="00817522" w:rsidRPr="00347C3D" w:rsidRDefault="00817522" w:rsidP="00B60E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1.Организационый момент.</w:t>
            </w:r>
          </w:p>
        </w:tc>
        <w:tc>
          <w:tcPr>
            <w:tcW w:w="1843" w:type="dxa"/>
          </w:tcPr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 w:rsidRPr="00347C3D">
              <w:rPr>
                <w:rStyle w:val="c3"/>
                <w:color w:val="000000"/>
              </w:rPr>
              <w:t>Словесное приветствие.</w:t>
            </w:r>
          </w:p>
        </w:tc>
        <w:tc>
          <w:tcPr>
            <w:tcW w:w="5670" w:type="dxa"/>
          </w:tcPr>
          <w:p w:rsidR="00817522" w:rsidRPr="007D042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042D">
              <w:rPr>
                <w:rStyle w:val="c3"/>
                <w:color w:val="000000"/>
              </w:rPr>
              <w:t xml:space="preserve">Проверяет готовность </w:t>
            </w:r>
            <w:proofErr w:type="gramStart"/>
            <w:r w:rsidRPr="007D042D">
              <w:rPr>
                <w:rStyle w:val="c3"/>
                <w:color w:val="000000"/>
              </w:rPr>
              <w:t>обучающихся</w:t>
            </w:r>
            <w:proofErr w:type="gramEnd"/>
            <w:r w:rsidRPr="007D042D">
              <w:rPr>
                <w:rStyle w:val="c3"/>
                <w:color w:val="000000"/>
              </w:rPr>
              <w:t xml:space="preserve"> к уроку.</w:t>
            </w:r>
          </w:p>
          <w:p w:rsidR="00817522" w:rsidRPr="007D042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042D">
              <w:rPr>
                <w:rStyle w:val="c3"/>
                <w:color w:val="000000"/>
              </w:rPr>
              <w:t>Создаёт эмоциональный настрой.</w:t>
            </w:r>
          </w:p>
          <w:p w:rsidR="002D2401" w:rsidRPr="002D2401" w:rsidRDefault="00817522" w:rsidP="002D2401">
            <w:pPr>
              <w:tabs>
                <w:tab w:val="left" w:pos="43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7D042D">
              <w:rPr>
                <w:rStyle w:val="c3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7D04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Здравствуйте, уважаемые студенты! </w:t>
            </w:r>
            <w:r w:rsidRPr="007D042D">
              <w:rPr>
                <w:rStyle w:val="c3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Все готовы к уроку? </w:t>
            </w:r>
            <w:r w:rsidR="002D2401">
              <w:rPr>
                <w:rStyle w:val="c3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Хорошо. </w:t>
            </w:r>
            <w:r w:rsidR="002D2401" w:rsidRPr="002D2401">
              <w:rPr>
                <w:rFonts w:ascii="Times New Roman CYR" w:hAnsi="Times New Roman CYR" w:cs="Times New Roman CYR"/>
                <w:iCs/>
                <w:sz w:val="24"/>
                <w:szCs w:val="24"/>
              </w:rPr>
              <w:t>Староста, скажите, кто отсутствует?</w:t>
            </w:r>
          </w:p>
          <w:p w:rsidR="002D2401" w:rsidRPr="002D2401" w:rsidRDefault="002D2401" w:rsidP="002D2401">
            <w:pPr>
              <w:tabs>
                <w:tab w:val="left" w:pos="43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iCs/>
                <w:sz w:val="24"/>
                <w:szCs w:val="24"/>
              </w:rPr>
            </w:pPr>
            <w:r w:rsidRPr="002D2401">
              <w:rPr>
                <w:rFonts w:ascii="Times New Roman CYR" w:hAnsi="Times New Roman CYR" w:cs="Times New Roman CYR"/>
                <w:iCs/>
                <w:sz w:val="24"/>
                <w:szCs w:val="24"/>
              </w:rPr>
              <w:t>Итак, начнем наш урок.</w:t>
            </w:r>
          </w:p>
          <w:p w:rsidR="008F43FE" w:rsidRPr="008F43FE" w:rsidRDefault="008F43FE" w:rsidP="008F43FE">
            <w:pPr>
              <w:tabs>
                <w:tab w:val="left" w:pos="438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3FE">
              <w:rPr>
                <w:rFonts w:ascii="Times New Roman" w:hAnsi="Times New Roman" w:cs="Times New Roman"/>
                <w:sz w:val="24"/>
                <w:szCs w:val="24"/>
              </w:rPr>
              <w:t>Мы продолжаем с вами  изучать дисциплину -  основы экономики.</w:t>
            </w:r>
          </w:p>
          <w:p w:rsidR="008F43FE" w:rsidRPr="008F43FE" w:rsidRDefault="008F43FE" w:rsidP="008F43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3FE">
              <w:rPr>
                <w:rFonts w:ascii="Times New Roman" w:hAnsi="Times New Roman" w:cs="Times New Roman"/>
                <w:sz w:val="24"/>
                <w:szCs w:val="24"/>
              </w:rPr>
              <w:t xml:space="preserve">Наше учебное занятие будет состоять из трех этапов. </w:t>
            </w:r>
          </w:p>
          <w:p w:rsidR="008F43FE" w:rsidRPr="008F43FE" w:rsidRDefault="008F43FE" w:rsidP="008F43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3FE">
              <w:rPr>
                <w:rFonts w:ascii="Times New Roman" w:hAnsi="Times New Roman" w:cs="Times New Roman"/>
                <w:sz w:val="24"/>
                <w:szCs w:val="24"/>
              </w:rPr>
              <w:t>На первом этапе мы вспомним  понятия, которые необходимы нам для изучения сегодняшней темы;</w:t>
            </w:r>
          </w:p>
          <w:p w:rsidR="008F43FE" w:rsidRPr="008F43FE" w:rsidRDefault="008F43FE" w:rsidP="008F43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3FE">
              <w:rPr>
                <w:rFonts w:ascii="Times New Roman" w:hAnsi="Times New Roman" w:cs="Times New Roman"/>
                <w:sz w:val="24"/>
                <w:szCs w:val="24"/>
              </w:rPr>
              <w:t>На втором - проработаем новый материал;</w:t>
            </w:r>
          </w:p>
          <w:p w:rsidR="00817522" w:rsidRPr="007D042D" w:rsidRDefault="008F43FE" w:rsidP="008F43F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3FE">
              <w:rPr>
                <w:rFonts w:ascii="Times New Roman" w:hAnsi="Times New Roman" w:cs="Times New Roman"/>
                <w:sz w:val="24"/>
                <w:szCs w:val="24"/>
              </w:rPr>
              <w:t>На третьем этапе – закрепления, выполним практические задания (решим задачи)</w:t>
            </w:r>
          </w:p>
        </w:tc>
        <w:tc>
          <w:tcPr>
            <w:tcW w:w="2551" w:type="dxa"/>
          </w:tcPr>
          <w:p w:rsidR="00817522" w:rsidRPr="00347C3D" w:rsidRDefault="00817522" w:rsidP="00B60E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Настраиваются на работу</w:t>
            </w:r>
          </w:p>
        </w:tc>
        <w:tc>
          <w:tcPr>
            <w:tcW w:w="3544" w:type="dxa"/>
          </w:tcPr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21"/>
                <w:b/>
                <w:bCs/>
                <w:color w:val="000000"/>
              </w:rPr>
              <w:t>Личностные: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Выражать положительное отношение к процессу познания, проявлять внимание.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1"/>
                <w:b/>
                <w:bCs/>
                <w:color w:val="000000"/>
              </w:rPr>
              <w:t>Регулятивные</w:t>
            </w:r>
            <w:r w:rsidRPr="00347C3D">
              <w:rPr>
                <w:rStyle w:val="c3"/>
                <w:color w:val="000000"/>
              </w:rPr>
              <w:t>:</w:t>
            </w:r>
          </w:p>
          <w:p w:rsidR="00817522" w:rsidRPr="00BB77DF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Нацеливание на успешную деятельность.</w:t>
            </w:r>
          </w:p>
        </w:tc>
      </w:tr>
      <w:tr w:rsidR="00817522" w:rsidRPr="00347C3D" w:rsidTr="00E26C17">
        <w:tc>
          <w:tcPr>
            <w:tcW w:w="1702" w:type="dxa"/>
          </w:tcPr>
          <w:p w:rsidR="00817522" w:rsidRPr="00347C3D" w:rsidRDefault="00817522" w:rsidP="00B60E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2.  Актуализация знаний.</w:t>
            </w:r>
          </w:p>
        </w:tc>
        <w:tc>
          <w:tcPr>
            <w:tcW w:w="1843" w:type="dxa"/>
          </w:tcPr>
          <w:p w:rsidR="00817522" w:rsidRPr="00347C3D" w:rsidRDefault="00817522" w:rsidP="00B60E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17522" w:rsidRDefault="00817522" w:rsidP="00B60E9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36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Преподаватель обращается к </w:t>
            </w:r>
            <w:proofErr w:type="gramStart"/>
            <w:r w:rsidRPr="00383671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обучающимся</w:t>
            </w:r>
            <w:proofErr w:type="gramEnd"/>
            <w:r w:rsidRPr="003836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 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вопросами</w:t>
            </w:r>
            <w:r w:rsidR="00BE626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2D2401" w:rsidRDefault="00BE626B" w:rsidP="002D240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D24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последнем занятии мы с вами рассмотрели такие понятия как оплата труда и зарплата, а</w:t>
            </w:r>
          </w:p>
          <w:p w:rsidR="00BE626B" w:rsidRDefault="002D2401" w:rsidP="00B60E9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BE626B">
              <w:rPr>
                <w:rFonts w:ascii="Times New Roman" w:hAnsi="Times New Roman" w:cs="Times New Roman"/>
                <w:bCs/>
                <w:sz w:val="24"/>
                <w:szCs w:val="24"/>
              </w:rPr>
              <w:t>кажите,</w:t>
            </w:r>
            <w:r w:rsidR="002953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пожалуйста,</w:t>
            </w:r>
            <w:r w:rsidR="00BE62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понятие оплата труда и заработная плата </w:t>
            </w:r>
          </w:p>
          <w:p w:rsidR="00BE626B" w:rsidRDefault="00BE626B" w:rsidP="00B60E9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одинаковые? (НЕТ)</w:t>
            </w:r>
          </w:p>
          <w:p w:rsidR="00BE626B" w:rsidRDefault="00E26C17" w:rsidP="00B60E9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Тогд</w:t>
            </w:r>
            <w:r w:rsidR="00BE62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 дайте определение «оплата труда»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 «заработная плата.</w:t>
            </w:r>
          </w:p>
          <w:p w:rsidR="00817522" w:rsidRPr="00E26C17" w:rsidRDefault="00E26C17" w:rsidP="00E26C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C1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E26C17">
              <w:rPr>
                <w:rFonts w:ascii="Times New Roman" w:hAnsi="Times New Roman" w:cs="Times New Roman"/>
                <w:sz w:val="24"/>
                <w:szCs w:val="24"/>
              </w:rPr>
              <w:t xml:space="preserve"> Что представляют собой номинальная заработная плата; реальная заработная плата?</w:t>
            </w:r>
          </w:p>
        </w:tc>
        <w:tc>
          <w:tcPr>
            <w:tcW w:w="2551" w:type="dxa"/>
          </w:tcPr>
          <w:p w:rsidR="00817522" w:rsidRPr="00347C3D" w:rsidRDefault="00E26C17" w:rsidP="00B60E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Взаимодействуют с учителем во время опроса, осуществляемого во фронтальном режиме, контролируют правильность ответов обучающихся</w:t>
            </w:r>
          </w:p>
        </w:tc>
        <w:tc>
          <w:tcPr>
            <w:tcW w:w="3544" w:type="dxa"/>
          </w:tcPr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1"/>
                <w:b/>
                <w:bCs/>
                <w:color w:val="000000"/>
              </w:rPr>
              <w:t>Познавательные: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12"/>
                <w:color w:val="000000"/>
              </w:rPr>
              <w:t>осуществлять поиск и выделять необходимую информацию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347C3D">
              <w:rPr>
                <w:rStyle w:val="c1"/>
                <w:b/>
                <w:bCs/>
                <w:color w:val="000000"/>
              </w:rPr>
              <w:t>Коммуникативные</w:t>
            </w:r>
            <w:proofErr w:type="gramEnd"/>
            <w:r w:rsidRPr="00347C3D">
              <w:rPr>
                <w:rStyle w:val="c1"/>
                <w:b/>
                <w:bCs/>
                <w:color w:val="000000"/>
              </w:rPr>
              <w:t>:</w:t>
            </w:r>
            <w:r w:rsidRPr="00347C3D">
              <w:rPr>
                <w:rStyle w:val="c3"/>
                <w:color w:val="000000"/>
              </w:rPr>
              <w:t> аргументировать свою позицию.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21"/>
                <w:b/>
                <w:bCs/>
                <w:color w:val="000000"/>
              </w:rPr>
              <w:t>Регулятивные:</w:t>
            </w:r>
          </w:p>
          <w:p w:rsidR="00817522" w:rsidRPr="00375A5F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дополнять высказанные мнения по существу полученного задания.</w:t>
            </w:r>
          </w:p>
        </w:tc>
      </w:tr>
      <w:tr w:rsidR="00817522" w:rsidRPr="00347C3D" w:rsidTr="00E26C17">
        <w:trPr>
          <w:trHeight w:val="3544"/>
        </w:trPr>
        <w:tc>
          <w:tcPr>
            <w:tcW w:w="1702" w:type="dxa"/>
          </w:tcPr>
          <w:p w:rsidR="00817522" w:rsidRPr="00347C3D" w:rsidRDefault="00817522" w:rsidP="00B60E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3. Определение темы и цели урока</w:t>
            </w:r>
          </w:p>
        </w:tc>
        <w:tc>
          <w:tcPr>
            <w:tcW w:w="1843" w:type="dxa"/>
          </w:tcPr>
          <w:p w:rsidR="00817522" w:rsidRPr="00347C3D" w:rsidRDefault="00817522" w:rsidP="00B60E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Формулирование</w:t>
            </w:r>
            <w:r w:rsidR="008A2B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темы,</w:t>
            </w:r>
            <w:r w:rsidRPr="00347C3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целей</w:t>
            </w:r>
            <w:r w:rsidR="008A2B8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задач</w:t>
            </w:r>
            <w:r w:rsidRPr="00347C3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урока (фронтально)</w:t>
            </w:r>
          </w:p>
        </w:tc>
        <w:tc>
          <w:tcPr>
            <w:tcW w:w="5670" w:type="dxa"/>
          </w:tcPr>
          <w:p w:rsidR="00F856DD" w:rsidRDefault="00A139E4" w:rsidP="00E26C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 думаю, что вы п</w:t>
            </w:r>
            <w:r w:rsidRPr="00A139E4">
              <w:rPr>
                <w:rFonts w:ascii="Times New Roman" w:eastAsia="Calibri" w:hAnsi="Times New Roman" w:cs="Times New Roman"/>
                <w:sz w:val="24"/>
                <w:szCs w:val="24"/>
              </w:rPr>
              <w:t>онима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ете</w:t>
            </w:r>
            <w:r w:rsidRPr="00A139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сущность и социальную значимость своей будущей профессии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проявляете к ней устойчивый интерес, так как в 21 веке, как ни странно, оплата труда сварщика очень высока, о ней даже шутят в интернете.</w:t>
            </w:r>
            <w:r w:rsidRPr="00A139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856DD">
              <w:rPr>
                <w:rFonts w:ascii="Times New Roman" w:eastAsia="Calibri" w:hAnsi="Times New Roman" w:cs="Times New Roman"/>
                <w:sz w:val="24"/>
                <w:szCs w:val="24"/>
              </w:rPr>
              <w:t>Вы будущие специалисты и по окончании колледжа пойдёте</w:t>
            </w:r>
            <w:r w:rsidR="00D83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работать на производство и буде</w:t>
            </w:r>
            <w:r w:rsidR="00F85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 получать зарплату. А какую? </w:t>
            </w:r>
          </w:p>
          <w:p w:rsidR="00F856DD" w:rsidRDefault="00F856DD" w:rsidP="00E26C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 бы знать и</w:t>
            </w:r>
            <w:r w:rsidR="00D83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понимать какую зарплату вы буде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 получать, мы с вами сегодня и рассмотрим.</w:t>
            </w:r>
          </w:p>
          <w:p w:rsidR="00E26C17" w:rsidRDefault="00E26C17" w:rsidP="002953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Итак, </w:t>
            </w:r>
            <w:r w:rsidR="00F856DD">
              <w:rPr>
                <w:rFonts w:ascii="Times New Roman" w:eastAsia="Calibri" w:hAnsi="Times New Roman" w:cs="Times New Roman"/>
                <w:sz w:val="24"/>
                <w:szCs w:val="24"/>
              </w:rPr>
              <w:t>запишем в тетради, тема нашего занятия «Формы и системы оплаты труда». 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еперь мы определим цели</w:t>
            </w:r>
            <w:r w:rsidR="00295310">
              <w:rPr>
                <w:rFonts w:ascii="Times New Roman" w:hAnsi="Times New Roman" w:cs="Times New Roman"/>
                <w:sz w:val="24"/>
                <w:szCs w:val="24"/>
              </w:rPr>
              <w:t>, нашего занятия:</w:t>
            </w:r>
          </w:p>
          <w:p w:rsidR="00817522" w:rsidRDefault="00CC03FB" w:rsidP="00CC03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знать </w:t>
            </w:r>
            <w:r w:rsidR="00F856DD">
              <w:rPr>
                <w:rFonts w:ascii="Times New Roman" w:hAnsi="Times New Roman" w:cs="Times New Roman"/>
                <w:sz w:val="24"/>
                <w:szCs w:val="24"/>
              </w:rPr>
              <w:t>системы и формы оплаты труда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C03FB" w:rsidRDefault="00CC03FB" w:rsidP="00CC03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856DD">
              <w:rPr>
                <w:rFonts w:ascii="Times New Roman" w:hAnsi="Times New Roman" w:cs="Times New Roman"/>
                <w:sz w:val="24"/>
                <w:szCs w:val="24"/>
              </w:rPr>
              <w:t xml:space="preserve"> знать тарифную систему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её виды;</w:t>
            </w:r>
          </w:p>
          <w:p w:rsidR="00CC03FB" w:rsidRDefault="00CC03FB" w:rsidP="00D830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856DD">
              <w:rPr>
                <w:rFonts w:ascii="Times New Roman" w:hAnsi="Times New Roman" w:cs="Times New Roman"/>
                <w:sz w:val="24"/>
                <w:szCs w:val="24"/>
              </w:rPr>
              <w:t>уметь рассчитывать сдельную и повремённую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30A0">
              <w:rPr>
                <w:rFonts w:ascii="Times New Roman" w:hAnsi="Times New Roman" w:cs="Times New Roman"/>
                <w:sz w:val="24"/>
                <w:szCs w:val="24"/>
              </w:rPr>
              <w:t>зарплату.</w:t>
            </w:r>
          </w:p>
          <w:p w:rsidR="00D830A0" w:rsidRDefault="00D830A0" w:rsidP="00D830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того, что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придти к поста</w:t>
            </w:r>
            <w:r w:rsidR="008A2B8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ленным целям</w:t>
            </w:r>
            <w:r w:rsidR="008A2B83">
              <w:rPr>
                <w:rFonts w:ascii="Times New Roman" w:hAnsi="Times New Roman" w:cs="Times New Roman"/>
                <w:sz w:val="24"/>
                <w:szCs w:val="24"/>
              </w:rPr>
              <w:t xml:space="preserve"> на нужно выполнить</w:t>
            </w:r>
            <w:proofErr w:type="gramEnd"/>
            <w:r w:rsidR="008A2B83">
              <w:rPr>
                <w:rFonts w:ascii="Times New Roman" w:hAnsi="Times New Roman" w:cs="Times New Roman"/>
                <w:sz w:val="24"/>
                <w:szCs w:val="24"/>
              </w:rPr>
              <w:t xml:space="preserve"> следующие задачи:</w:t>
            </w:r>
          </w:p>
          <w:p w:rsidR="008A2B83" w:rsidRDefault="008A2B83" w:rsidP="00D830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рассмотреть основные понятия темы;</w:t>
            </w:r>
          </w:p>
          <w:p w:rsidR="008A2B83" w:rsidRDefault="008A2B83" w:rsidP="00D830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разобрать тарифную систему;</w:t>
            </w:r>
          </w:p>
          <w:p w:rsidR="008A2B83" w:rsidRPr="00012925" w:rsidRDefault="008A2B83" w:rsidP="008A2B8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научиться производить расчёты сдельной и повременной зарплаты.</w:t>
            </w:r>
          </w:p>
        </w:tc>
        <w:tc>
          <w:tcPr>
            <w:tcW w:w="2551" w:type="dxa"/>
          </w:tcPr>
          <w:p w:rsidR="00CC03FB" w:rsidRDefault="00CC03FB" w:rsidP="00CC03FB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 ключевое понятие 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CC03FB" w:rsidRPr="00347C3D" w:rsidRDefault="00CC03FB" w:rsidP="00CC03FB">
            <w:pPr>
              <w:pStyle w:val="a5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347C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>Понятия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формы оплаты труда</w:t>
            </w: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тарифная система</w:t>
            </w:r>
            <w:r w:rsidRPr="003836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47C3D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817522" w:rsidRPr="00347C3D" w:rsidRDefault="00CC03FB" w:rsidP="00CC03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Виды тарифной системы оплаты</w:t>
            </w:r>
            <w:r w:rsidRPr="00347C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817522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12"/>
                <w:color w:val="000000"/>
              </w:rPr>
            </w:pPr>
            <w:r w:rsidRPr="00347C3D">
              <w:rPr>
                <w:rStyle w:val="c1"/>
                <w:b/>
                <w:bCs/>
                <w:color w:val="000000"/>
              </w:rPr>
              <w:t>Познавательные</w:t>
            </w:r>
            <w:r w:rsidRPr="00347C3D">
              <w:rPr>
                <w:rStyle w:val="c12"/>
                <w:color w:val="000000"/>
              </w:rPr>
              <w:t>: Выделять существенную информацию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1"/>
                <w:b/>
                <w:bCs/>
                <w:color w:val="000000"/>
              </w:rPr>
              <w:t>Коммуникативные: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Слушать собеседника. Строить понятные для собеседника высказывания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21"/>
                <w:b/>
                <w:bCs/>
                <w:color w:val="000000"/>
              </w:rPr>
              <w:t>Регулятивные:</w:t>
            </w:r>
          </w:p>
          <w:p w:rsidR="00817522" w:rsidRPr="00375A5F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Уметь слушать в соответствии с целевой установкой.</w:t>
            </w:r>
          </w:p>
        </w:tc>
      </w:tr>
      <w:tr w:rsidR="00817522" w:rsidRPr="00347C3D" w:rsidTr="00E26C17">
        <w:tc>
          <w:tcPr>
            <w:tcW w:w="1702" w:type="dxa"/>
          </w:tcPr>
          <w:p w:rsidR="00817522" w:rsidRPr="00347C3D" w:rsidRDefault="00817522" w:rsidP="00B60E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4. Планирование деятельности на уроке</w:t>
            </w:r>
          </w:p>
        </w:tc>
        <w:tc>
          <w:tcPr>
            <w:tcW w:w="1843" w:type="dxa"/>
          </w:tcPr>
          <w:p w:rsidR="00817522" w:rsidRPr="00347C3D" w:rsidRDefault="00817522" w:rsidP="00B60E9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0" w:type="dxa"/>
          </w:tcPr>
          <w:p w:rsidR="00817522" w:rsidRDefault="00817522" w:rsidP="00B60E98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ПОСТАНОВКА ПРОБЛЕМЫ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7522" w:rsidRPr="003370CC" w:rsidRDefault="00817522" w:rsidP="00B60E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</w:t>
            </w:r>
            <w:proofErr w:type="gramStart"/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выделить ключевое понятие темы.</w:t>
            </w:r>
          </w:p>
          <w:p w:rsidR="008A2B83" w:rsidRDefault="00817522" w:rsidP="00CC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Ключевое понятие</w:t>
            </w:r>
            <w:r w:rsidR="008A2B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8A2B83" w:rsidRDefault="008A2B83" w:rsidP="00CC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системы оплаты труда;</w:t>
            </w:r>
          </w:p>
          <w:p w:rsidR="008A2B83" w:rsidRDefault="008A2B83" w:rsidP="00CC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формы оплаты;</w:t>
            </w:r>
          </w:p>
          <w:p w:rsidR="00CC03FB" w:rsidRPr="00383671" w:rsidRDefault="008A2B83" w:rsidP="00CC03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10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виды тарифной формы оплаты труда.</w:t>
            </w:r>
            <w:r w:rsidR="00817522" w:rsidRPr="003370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95310" w:rsidRDefault="00295310" w:rsidP="00295310">
            <w:pPr>
              <w:pStyle w:val="a5"/>
              <w:spacing w:after="0" w:line="240" w:lineRule="auto"/>
              <w:ind w:left="0" w:firstLine="709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Знакомит с новым понятием темы:</w:t>
            </w:r>
          </w:p>
          <w:p w:rsidR="00F63A7E" w:rsidRDefault="00F63A7E" w:rsidP="00F63A7E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Что же такое системы оплаты труда?</w:t>
            </w:r>
          </w:p>
          <w:p w:rsidR="00817522" w:rsidRDefault="00624C25" w:rsidP="0062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</w:pPr>
            <w:r w:rsidRPr="00624C25">
              <w:rPr>
                <w:rFonts w:ascii="Times New Roman" w:eastAsia="Calibri" w:hAnsi="Times New Roman" w:cs="Times New Roman"/>
                <w:b/>
                <w:i/>
                <w:color w:val="000000"/>
                <w:w w:val="104"/>
                <w:sz w:val="24"/>
                <w:szCs w:val="24"/>
              </w:rPr>
              <w:t>Системы оплаты труда</w:t>
            </w:r>
            <w:r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 xml:space="preserve"> – служат для создания материальной заинтерес</w:t>
            </w:r>
            <w:r w:rsidR="007D5C0D"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>ованности в увеличении выработки</w:t>
            </w:r>
            <w:r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>, повышения качества и эффективности производства. В настоящее время в РФ существует четыре основные системы оплаты труда:</w:t>
            </w:r>
          </w:p>
          <w:p w:rsidR="00624C25" w:rsidRDefault="00624C25" w:rsidP="0062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>1) тарифная; 2) контрактная;</w:t>
            </w:r>
          </w:p>
          <w:p w:rsidR="00624C25" w:rsidRDefault="00624C25" w:rsidP="0062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>3) система должностных окладов; 4) бестарифная.</w:t>
            </w:r>
          </w:p>
          <w:p w:rsidR="00624C25" w:rsidRDefault="00624C25" w:rsidP="0062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>Система оплаты определяется формами оплаты труда.</w:t>
            </w:r>
          </w:p>
          <w:p w:rsidR="00624C25" w:rsidRDefault="00624C25" w:rsidP="0062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>Формы оплаты труда – механизм начисления зарплаты, обеспечивающий учёт количества труда затраченного работником</w:t>
            </w:r>
            <w:r w:rsidR="00702AED"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>.</w:t>
            </w:r>
          </w:p>
          <w:p w:rsidR="0002599A" w:rsidRPr="0002599A" w:rsidRDefault="00702AED" w:rsidP="00025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>В соответствии с законодательством предприятия самостоятельно разраб</w:t>
            </w:r>
            <w:r w:rsidR="007D5C0D"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>атывают и утверждают форм</w:t>
            </w:r>
            <w:r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>ы и системы оплаты труда</w:t>
            </w:r>
            <w:r w:rsidR="00A139E4"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 xml:space="preserve"> работников</w:t>
            </w:r>
            <w:r w:rsidR="00A139E4" w:rsidRPr="0002599A"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 xml:space="preserve">. </w:t>
            </w:r>
            <w:r w:rsidR="0002599A" w:rsidRPr="0002599A"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 xml:space="preserve">В качестве основной применяется тарифная система, которая предполагает две формы оплаты труда: </w:t>
            </w:r>
          </w:p>
          <w:p w:rsidR="00A7280E" w:rsidRPr="0002599A" w:rsidRDefault="009B370C" w:rsidP="0002599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</w:pPr>
            <w:r w:rsidRPr="0002599A">
              <w:rPr>
                <w:rFonts w:ascii="Times New Roman" w:eastAsia="Calibri" w:hAnsi="Times New Roman" w:cs="Times New Roman"/>
                <w:b/>
                <w:i/>
                <w:color w:val="000000"/>
                <w:w w:val="104"/>
                <w:sz w:val="24"/>
                <w:szCs w:val="24"/>
              </w:rPr>
              <w:t xml:space="preserve">Сдельная </w:t>
            </w:r>
            <w:proofErr w:type="gramStart"/>
            <w:r w:rsidRPr="0002599A">
              <w:rPr>
                <w:rFonts w:ascii="Times New Roman" w:eastAsia="Calibri" w:hAnsi="Times New Roman" w:cs="Times New Roman"/>
                <w:b/>
                <w:i/>
                <w:color w:val="000000"/>
                <w:w w:val="104"/>
                <w:sz w:val="24"/>
                <w:szCs w:val="24"/>
              </w:rPr>
              <w:t>форма</w:t>
            </w:r>
            <w:proofErr w:type="gramEnd"/>
            <w:r w:rsidRPr="0002599A"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 xml:space="preserve"> – при которой заработок работника зависит от его выработки. </w:t>
            </w:r>
          </w:p>
          <w:p w:rsidR="00A7280E" w:rsidRPr="0002599A" w:rsidRDefault="009B370C" w:rsidP="0002599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</w:pPr>
            <w:r w:rsidRPr="0002599A">
              <w:rPr>
                <w:rFonts w:ascii="Times New Roman" w:eastAsia="Calibri" w:hAnsi="Times New Roman" w:cs="Times New Roman"/>
                <w:b/>
                <w:i/>
                <w:color w:val="000000"/>
                <w:w w:val="104"/>
                <w:sz w:val="24"/>
                <w:szCs w:val="24"/>
              </w:rPr>
              <w:t xml:space="preserve">Повременная </w:t>
            </w:r>
            <w:proofErr w:type="gramStart"/>
            <w:r w:rsidRPr="0002599A">
              <w:rPr>
                <w:rFonts w:ascii="Times New Roman" w:eastAsia="Calibri" w:hAnsi="Times New Roman" w:cs="Times New Roman"/>
                <w:b/>
                <w:i/>
                <w:color w:val="000000"/>
                <w:w w:val="104"/>
                <w:sz w:val="24"/>
                <w:szCs w:val="24"/>
              </w:rPr>
              <w:t>форма</w:t>
            </w:r>
            <w:proofErr w:type="gramEnd"/>
            <w:r w:rsidRPr="0002599A"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 xml:space="preserve"> – при которой заработок зависит от  отработанного времени работника.</w:t>
            </w:r>
          </w:p>
          <w:p w:rsidR="00702AED" w:rsidRPr="00182E07" w:rsidRDefault="00702AED" w:rsidP="00025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w w:val="104"/>
                <w:sz w:val="24"/>
                <w:szCs w:val="24"/>
              </w:rPr>
              <w:t>Предлагает зарисовать в тетрадях схему.</w:t>
            </w:r>
          </w:p>
        </w:tc>
        <w:tc>
          <w:tcPr>
            <w:tcW w:w="2551" w:type="dxa"/>
          </w:tcPr>
          <w:p w:rsidR="00817522" w:rsidRDefault="00817522" w:rsidP="00B60E98">
            <w:pPr>
              <w:spacing w:after="0" w:line="240" w:lineRule="auto"/>
              <w:rPr>
                <w:rStyle w:val="c3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47C3D">
              <w:rPr>
                <w:rStyle w:val="c3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17522" w:rsidRPr="003370CC" w:rsidRDefault="00295310" w:rsidP="00B60E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</w:t>
            </w:r>
            <w:r w:rsidR="00817522" w:rsidRPr="003370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17522" w:rsidRDefault="00F63A7E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t>Изучают</w:t>
            </w:r>
            <w:r w:rsidR="00817522" w:rsidRPr="003370CC">
              <w:t xml:space="preserve"> поняти</w:t>
            </w:r>
            <w:r w:rsidR="00295310">
              <w:t>я</w:t>
            </w:r>
            <w:r w:rsidR="00817522" w:rsidRPr="003370CC">
              <w:t xml:space="preserve"> «</w:t>
            </w:r>
            <w:r w:rsidR="00295310">
              <w:t>системы</w:t>
            </w:r>
            <w:r w:rsidR="00817522" w:rsidRPr="003370CC">
              <w:t>»</w:t>
            </w:r>
            <w:r>
              <w:t>, «формы»</w:t>
            </w:r>
            <w:r w:rsidR="00624C25">
              <w:t>, «сдельная зарплата», «повременная зарплата»</w:t>
            </w:r>
          </w:p>
          <w:p w:rsidR="00624C25" w:rsidRDefault="00817522" w:rsidP="00B60E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7C3D">
              <w:t xml:space="preserve"> </w:t>
            </w:r>
          </w:p>
          <w:p w:rsidR="00817522" w:rsidRDefault="00817522" w:rsidP="00B60E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Воспринимают информацию</w:t>
            </w:r>
          </w:p>
          <w:p w:rsidR="00817522" w:rsidRPr="00347C3D" w:rsidRDefault="00817522" w:rsidP="00B60E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21"/>
                <w:b/>
                <w:bCs/>
                <w:color w:val="000000"/>
              </w:rPr>
              <w:t>Познавательные: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проявлять активность в решении познавательной задачи,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аргументировать свою позицию.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1"/>
                <w:b/>
                <w:bCs/>
                <w:color w:val="000000"/>
              </w:rPr>
              <w:t>Коммуникативные: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осуществлять поиск и выделять необходимую информацию,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обсуждать проблемные вопросы,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анализировать результаты исследований. Понимать эстетическое содержание,  уметь выражать свое отношение к художественному образу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21"/>
                <w:b/>
                <w:bCs/>
                <w:color w:val="000000"/>
              </w:rPr>
              <w:t>Регулятивные: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принимать и сохранять учебную цель и задачу,</w:t>
            </w:r>
          </w:p>
          <w:p w:rsidR="00817522" w:rsidRPr="00182E07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дополнять высказанные мнения по существу полученного задания.</w:t>
            </w:r>
          </w:p>
        </w:tc>
      </w:tr>
      <w:tr w:rsidR="00817522" w:rsidRPr="00347C3D" w:rsidTr="00E26C17">
        <w:tc>
          <w:tcPr>
            <w:tcW w:w="1702" w:type="dxa"/>
          </w:tcPr>
          <w:p w:rsidR="00817522" w:rsidRPr="00347C3D" w:rsidRDefault="00817522" w:rsidP="00B60E9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7C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5.Самостоятельная работа</w:t>
            </w:r>
          </w:p>
        </w:tc>
        <w:tc>
          <w:tcPr>
            <w:tcW w:w="1843" w:type="dxa"/>
          </w:tcPr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3370CC">
              <w:t>Выполнение практическ</w:t>
            </w:r>
            <w:r>
              <w:t>их</w:t>
            </w:r>
            <w:r w:rsidRPr="003370CC">
              <w:t xml:space="preserve"> задани</w:t>
            </w:r>
            <w:r>
              <w:t>й</w:t>
            </w:r>
            <w:r w:rsidRPr="003370CC">
              <w:t>: овладение новым способом деятельности</w:t>
            </w:r>
          </w:p>
        </w:tc>
        <w:tc>
          <w:tcPr>
            <w:tcW w:w="5670" w:type="dxa"/>
          </w:tcPr>
          <w:p w:rsidR="003C6072" w:rsidRDefault="00817522" w:rsidP="00CC03FB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47C3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3C6072" w:rsidRPr="003836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Преподаватель обращается к </w:t>
            </w:r>
            <w:proofErr w:type="gramStart"/>
            <w:r w:rsidR="003C6072" w:rsidRPr="00383671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обучающимся</w:t>
            </w:r>
            <w:proofErr w:type="gramEnd"/>
            <w:r w:rsidR="003C6072" w:rsidRPr="00383671">
              <w:rPr>
                <w:rFonts w:ascii="Times New Roman" w:hAnsi="Times New Roman" w:cs="Times New Roman"/>
                <w:bCs/>
                <w:sz w:val="24"/>
                <w:szCs w:val="24"/>
              </w:rPr>
              <w:t>  </w:t>
            </w:r>
            <w:r w:rsidR="003C607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C03FB" w:rsidRDefault="0002599A" w:rsidP="00CC03FB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3C607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 все проходили практику на предприятиях, скажите, кто ни будь из вас работал за зарплату? (если да</w:t>
            </w:r>
            <w:r w:rsidR="00A139E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3C607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3C607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</w:t>
            </w:r>
            <w:proofErr w:type="gramEnd"/>
            <w:r w:rsidR="003C607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как вам платили, если нет, то не интересовались ли они, как платили наставникам?) </w:t>
            </w:r>
          </w:p>
          <w:p w:rsidR="003C6072" w:rsidRDefault="003C6072" w:rsidP="00CC03FB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Сегодня мы с вами будем учиться рассчитывать сдельную и повременную зар</w:t>
            </w:r>
            <w:r w:rsidR="005D3985">
              <w:rPr>
                <w:rFonts w:ascii="Times New Roman" w:eastAsia="Calibri" w:hAnsi="Times New Roman" w:cs="Times New Roman"/>
                <w:sz w:val="24"/>
                <w:szCs w:val="24"/>
              </w:rPr>
              <w:t>плату. Сначала разберём примеры:</w:t>
            </w:r>
          </w:p>
          <w:p w:rsidR="005D3985" w:rsidRDefault="005D3985" w:rsidP="00CC03FB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Прямая сдельная оплата труда.</w:t>
            </w:r>
          </w:p>
          <w:p w:rsidR="005D3985" w:rsidRDefault="005D3985" w:rsidP="00CC03FB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Сдельно-премиальная.</w:t>
            </w:r>
          </w:p>
          <w:p w:rsidR="005D3985" w:rsidRDefault="005D3985" w:rsidP="00CC03FB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Простая повременная.</w:t>
            </w:r>
          </w:p>
          <w:p w:rsidR="005D3985" w:rsidRDefault="005D3985" w:rsidP="00CC03FB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 Повременно-премиальная</w:t>
            </w:r>
          </w:p>
          <w:p w:rsidR="008B4F4A" w:rsidRDefault="003D7C28" w:rsidP="00CC03FB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2599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Одна из компетенций, которая необходима вашей профессии - р</w:t>
            </w:r>
            <w:r w:rsidR="0002599A" w:rsidRPr="00A139E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аботать в команде, эффективно общаться с коллегами, руководством</w:t>
            </w:r>
            <w:r w:rsidR="0002599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02599A" w:rsidRPr="00A139E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2599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теперь вы сами</w:t>
            </w:r>
            <w:r w:rsidR="005D3985">
              <w:rPr>
                <w:rFonts w:ascii="Times New Roman" w:eastAsia="Calibri" w:hAnsi="Times New Roman" w:cs="Times New Roman"/>
                <w:sz w:val="24"/>
                <w:szCs w:val="24"/>
              </w:rPr>
              <w:t>, в парах</w:t>
            </w:r>
            <w:r w:rsidR="000259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B673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рассчитаете сдельную</w:t>
            </w:r>
            <w:r w:rsidR="000259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повременную</w:t>
            </w:r>
            <w:r w:rsidR="00B673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зарплату.</w:t>
            </w:r>
            <w:r w:rsidR="000259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39E4">
              <w:rPr>
                <w:rFonts w:ascii="Times New Roman" w:eastAsia="Calibri" w:hAnsi="Times New Roman" w:cs="Times New Roman"/>
                <w:sz w:val="24"/>
                <w:szCs w:val="24"/>
              </w:rPr>
              <w:t>Благодаря этому навыку, вы сможете в дальнейшем рассчитывать оплату труда в бригаде</w:t>
            </w:r>
            <w:r w:rsidR="008B4F4A">
              <w:rPr>
                <w:rFonts w:ascii="Times New Roman" w:eastAsia="Calibri" w:hAnsi="Times New Roman" w:cs="Times New Roman"/>
                <w:sz w:val="24"/>
                <w:szCs w:val="24"/>
              </w:rPr>
              <w:t>, для этого используя ещё одну компетенция -</w:t>
            </w:r>
            <w:r w:rsidR="008B4F4A" w:rsidRPr="0031546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B4F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8B4F4A" w:rsidRPr="008B4F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существлять поиск информации, необходимой для эффективного выполнения профессиональных задач</w:t>
            </w:r>
            <w:r w:rsidR="008B4F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Ведь основн</w:t>
            </w:r>
            <w:r w:rsidR="0049079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ую</w:t>
            </w:r>
            <w:r w:rsidR="008B4F4A" w:rsidRPr="008B4F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B4F4A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</w:t>
            </w:r>
            <w:r w:rsidR="00490797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="008B4F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тарификации можно найти в интернете.</w:t>
            </w:r>
          </w:p>
          <w:p w:rsidR="00817522" w:rsidRPr="00347C3D" w:rsidRDefault="008B4F4A" w:rsidP="00490797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E015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 приступим к работе</w:t>
            </w:r>
            <w:proofErr w:type="gramStart"/>
            <w:r w:rsidR="004907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9B37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9B370C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="009B370C">
              <w:rPr>
                <w:rFonts w:ascii="Times New Roman" w:eastAsia="Calibri" w:hAnsi="Times New Roman" w:cs="Times New Roman"/>
                <w:sz w:val="24"/>
                <w:szCs w:val="24"/>
              </w:rPr>
              <w:t>аздаёт материал)</w:t>
            </w:r>
            <w:r w:rsidR="003D7C28" w:rsidRPr="008B4F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817522" w:rsidRPr="003370CC" w:rsidRDefault="00817522" w:rsidP="00B60E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>Изучают содержание.</w:t>
            </w:r>
          </w:p>
          <w:p w:rsidR="00817522" w:rsidRDefault="00817522" w:rsidP="00B60E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Анализируют, устно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выполняют самопроверку по образцу.</w:t>
            </w:r>
          </w:p>
          <w:p w:rsidR="00817522" w:rsidRPr="00347C3D" w:rsidRDefault="00817522" w:rsidP="00F63A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практическое задание: </w:t>
            </w:r>
            <w:r w:rsidR="00F63A7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3544" w:type="dxa"/>
          </w:tcPr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21"/>
                <w:b/>
                <w:bCs/>
                <w:color w:val="000000"/>
              </w:rPr>
              <w:t>Коммуникативные: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проявлять активность во взаимодействии,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3"/>
                <w:color w:val="000000"/>
              </w:rPr>
              <w:t>договариваться и приходить к общему мнению в совместной деятельности.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21"/>
                <w:b/>
                <w:bCs/>
                <w:color w:val="000000"/>
              </w:rPr>
              <w:t>Личностные:</w:t>
            </w:r>
          </w:p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47C3D">
              <w:rPr>
                <w:rStyle w:val="c12"/>
                <w:color w:val="000000"/>
              </w:rPr>
              <w:t>применять правила  делового сотрудничества.</w:t>
            </w:r>
          </w:p>
          <w:p w:rsidR="00817522" w:rsidRPr="00347C3D" w:rsidRDefault="00817522" w:rsidP="00B60E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7522" w:rsidRPr="00347C3D" w:rsidRDefault="00817522" w:rsidP="00B60E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7522" w:rsidRPr="00347C3D" w:rsidTr="00E26C17">
        <w:tc>
          <w:tcPr>
            <w:tcW w:w="1702" w:type="dxa"/>
          </w:tcPr>
          <w:p w:rsidR="00817522" w:rsidRPr="00347C3D" w:rsidRDefault="00817522" w:rsidP="00B60E98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47C3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7. Рефлексия учебной деятельности</w:t>
            </w:r>
          </w:p>
        </w:tc>
        <w:tc>
          <w:tcPr>
            <w:tcW w:w="1843" w:type="dxa"/>
          </w:tcPr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5670" w:type="dxa"/>
          </w:tcPr>
          <w:p w:rsidR="00D74C46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</w:pPr>
            <w:r w:rsidRPr="003370CC">
              <w:t>Совместно со студентами подводятся итоги занятия.</w:t>
            </w:r>
          </w:p>
          <w:p w:rsidR="00D74C46" w:rsidRDefault="00D74C46" w:rsidP="00B60E98">
            <w:pPr>
              <w:pStyle w:val="c6"/>
              <w:shd w:val="clear" w:color="auto" w:fill="FFFFFF"/>
              <w:spacing w:before="0" w:beforeAutospacing="0" w:after="0" w:afterAutospacing="0"/>
            </w:pPr>
            <w:r>
              <w:t>Преподаватель обращается к студентам:</w:t>
            </w:r>
          </w:p>
          <w:p w:rsidR="00B53BB1" w:rsidRDefault="00B53BB1" w:rsidP="00B53BB1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  <w:r>
              <w:rPr>
                <w:rStyle w:val="c3"/>
                <w:color w:val="000000"/>
              </w:rPr>
              <w:t>- Что нового вы узнали на занятии?</w:t>
            </w:r>
          </w:p>
          <w:p w:rsidR="00B53BB1" w:rsidRDefault="00B53BB1" w:rsidP="00B53BB1">
            <w:pPr>
              <w:pStyle w:val="c6"/>
              <w:shd w:val="clear" w:color="auto" w:fill="FFFFFF"/>
              <w:spacing w:before="0" w:beforeAutospacing="0" w:after="0" w:afterAutospacing="0"/>
            </w:pPr>
            <w:r>
              <w:rPr>
                <w:rStyle w:val="c3"/>
                <w:color w:val="000000"/>
              </w:rPr>
              <w:t>(Мы знаем, что такое системы и формы оплаты труда, основные виды тарифной системы, научились рассчитывать зарплату по сдельной и повременной форме оплаты труда.)</w:t>
            </w:r>
          </w:p>
          <w:p w:rsidR="00AA06DE" w:rsidRDefault="00AA06DE" w:rsidP="00B60E98">
            <w:pPr>
              <w:pStyle w:val="c6"/>
              <w:shd w:val="clear" w:color="auto" w:fill="FFFFFF"/>
              <w:spacing w:before="0" w:beforeAutospacing="0" w:after="0" w:afterAutospacing="0"/>
            </w:pPr>
            <w:r>
              <w:t xml:space="preserve">- Таким </w:t>
            </w:r>
            <w:proofErr w:type="gramStart"/>
            <w:r>
              <w:t>образом</w:t>
            </w:r>
            <w:proofErr w:type="gramEnd"/>
            <w:r w:rsidR="009857B9">
              <w:t xml:space="preserve"> цели и задачи нашего занятия были достигнуты. Получены следующие результаты</w:t>
            </w:r>
            <w:r w:rsidR="009B370C">
              <w:t>:</w:t>
            </w:r>
          </w:p>
          <w:p w:rsidR="00817522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</w:pPr>
            <w:r w:rsidRPr="003370CC">
              <w:t>Озвучиваются р</w:t>
            </w:r>
            <w:r w:rsidR="009857B9">
              <w:t>езультаты, выставляются оценки</w:t>
            </w:r>
            <w:r w:rsidRPr="003370CC">
              <w:t>.</w:t>
            </w:r>
          </w:p>
          <w:p w:rsidR="009857B9" w:rsidRPr="00347C3D" w:rsidRDefault="009857B9" w:rsidP="00B53BB1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3"/>
                <w:color w:val="000000"/>
              </w:rPr>
            </w:pPr>
          </w:p>
        </w:tc>
        <w:tc>
          <w:tcPr>
            <w:tcW w:w="2551" w:type="dxa"/>
          </w:tcPr>
          <w:p w:rsidR="00817522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</w:pPr>
            <w:r w:rsidRPr="003370CC">
              <w:t>Студенты совместно с преподавателем подводят итоги.</w:t>
            </w:r>
          </w:p>
          <w:p w:rsidR="00817522" w:rsidRPr="00347C3D" w:rsidRDefault="00817522" w:rsidP="00B60E98">
            <w:pPr>
              <w:spacing w:after="0" w:line="240" w:lineRule="auto"/>
              <w:rPr>
                <w:rStyle w:val="c2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70CC">
              <w:rPr>
                <w:rFonts w:ascii="Times New Roman" w:hAnsi="Times New Roman" w:cs="Times New Roman"/>
                <w:sz w:val="24"/>
                <w:szCs w:val="24"/>
              </w:rPr>
              <w:t>Выставляют оценку урока по пятибалльной шкале, выражают собственное мнение о результатах своей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817522" w:rsidRPr="00347C3D" w:rsidRDefault="00817522" w:rsidP="00B60E98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/>
              </w:rPr>
            </w:pPr>
          </w:p>
        </w:tc>
      </w:tr>
    </w:tbl>
    <w:p w:rsidR="00817522" w:rsidRDefault="00817522"/>
    <w:p w:rsidR="00C110E6" w:rsidRDefault="00C110E6"/>
    <w:p w:rsidR="00C110E6" w:rsidRDefault="00C110E6"/>
    <w:p w:rsidR="00C110E6" w:rsidRDefault="00C110E6"/>
    <w:p w:rsidR="00C110E6" w:rsidRDefault="00C110E6"/>
    <w:p w:rsidR="00C110E6" w:rsidRDefault="00C110E6"/>
    <w:p w:rsidR="00C110E6" w:rsidRDefault="00C110E6"/>
    <w:p w:rsidR="00C110E6" w:rsidRDefault="00C110E6"/>
    <w:p w:rsidR="00C110E6" w:rsidRDefault="00C110E6"/>
    <w:p w:rsidR="00C110E6" w:rsidRDefault="00C110E6"/>
    <w:p w:rsidR="00C110E6" w:rsidRDefault="00C110E6"/>
    <w:p w:rsidR="00C110E6" w:rsidRDefault="00C110E6"/>
    <w:p w:rsidR="00C110E6" w:rsidRDefault="00C110E6">
      <w:pPr>
        <w:sectPr w:rsidR="00C110E6" w:rsidSect="00382AD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C110E6" w:rsidRDefault="00C110E6" w:rsidP="00C110E6">
      <w:pPr>
        <w:pStyle w:val="a7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C110E6" w:rsidRPr="00AD5CD8" w:rsidRDefault="00C110E6" w:rsidP="00C110E6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17A7">
        <w:rPr>
          <w:rFonts w:ascii="Times New Roman" w:hAnsi="Times New Roman" w:cs="Times New Roman"/>
          <w:b/>
          <w:sz w:val="24"/>
          <w:szCs w:val="24"/>
        </w:rPr>
        <w:t>Задача 1)</w:t>
      </w:r>
      <w:r w:rsidRPr="00AD5CD8">
        <w:rPr>
          <w:rFonts w:ascii="Times New Roman" w:hAnsi="Times New Roman" w:cs="Times New Roman"/>
          <w:b/>
          <w:sz w:val="24"/>
          <w:szCs w:val="24"/>
        </w:rPr>
        <w:t xml:space="preserve"> Простая сдельная форма оплаты труда</w:t>
      </w:r>
    </w:p>
    <w:p w:rsidR="00C110E6" w:rsidRPr="00AD5CD8" w:rsidRDefault="00C110E6" w:rsidP="00C110E6">
      <w:pPr>
        <w:pStyle w:val="a7"/>
        <w:ind w:firstLine="709"/>
        <w:jc w:val="both"/>
        <w:rPr>
          <w:rStyle w:val="FontStyle14"/>
          <w:rFonts w:eastAsiaTheme="minorEastAsia"/>
          <w:b w:val="0"/>
          <w:bCs w:val="0"/>
          <w:i w:val="0"/>
          <w:iCs w:val="0"/>
          <w:sz w:val="24"/>
          <w:szCs w:val="24"/>
        </w:rPr>
      </w:pPr>
      <w:r w:rsidRPr="00AD5CD8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AD5CD8">
        <w:rPr>
          <w:rStyle w:val="FontStyle14"/>
          <w:rFonts w:eastAsiaTheme="minorEastAsia"/>
          <w:sz w:val="24"/>
          <w:szCs w:val="24"/>
        </w:rPr>
        <w:t xml:space="preserve"> Определить размер сдельного заработка за месяц.</w:t>
      </w:r>
    </w:p>
    <w:p w:rsidR="00C110E6" w:rsidRPr="00AD5CD8" w:rsidRDefault="00C110E6" w:rsidP="00C110E6">
      <w:pPr>
        <w:pStyle w:val="a7"/>
        <w:ind w:firstLine="709"/>
        <w:jc w:val="both"/>
        <w:rPr>
          <w:rStyle w:val="FontStyle14"/>
          <w:rFonts w:eastAsiaTheme="minorEastAsia"/>
          <w:b w:val="0"/>
          <w:bCs w:val="0"/>
          <w:i w:val="0"/>
          <w:iCs w:val="0"/>
          <w:sz w:val="24"/>
          <w:szCs w:val="24"/>
        </w:rPr>
      </w:pPr>
      <w:r w:rsidRPr="00AD5CD8">
        <w:rPr>
          <w:rFonts w:ascii="Times New Roman" w:hAnsi="Times New Roman" w:cs="Times New Roman"/>
          <w:sz w:val="24"/>
          <w:szCs w:val="24"/>
          <w:u w:val="single"/>
        </w:rPr>
        <w:t>Исходные данные:</w:t>
      </w:r>
      <w:r w:rsidRPr="00AD5CD8">
        <w:rPr>
          <w:rFonts w:ascii="Times New Roman" w:hAnsi="Times New Roman" w:cs="Times New Roman"/>
          <w:sz w:val="24"/>
          <w:szCs w:val="24"/>
        </w:rPr>
        <w:t xml:space="preserve"> </w:t>
      </w:r>
      <w:r w:rsidRPr="00AD5CD8">
        <w:rPr>
          <w:rStyle w:val="FontStyle14"/>
          <w:rFonts w:eastAsiaTheme="minorEastAsia"/>
          <w:sz w:val="24"/>
          <w:szCs w:val="24"/>
        </w:rPr>
        <w:t>Сварщик 4 разряда за месяц изготовил 147 штук изделий</w:t>
      </w:r>
      <w:proofErr w:type="gramStart"/>
      <w:r w:rsidRPr="00AD5CD8">
        <w:rPr>
          <w:rStyle w:val="FontStyle14"/>
          <w:rFonts w:eastAsiaTheme="minorEastAsia"/>
          <w:sz w:val="24"/>
          <w:szCs w:val="24"/>
        </w:rPr>
        <w:t xml:space="preserve"> А</w:t>
      </w:r>
      <w:proofErr w:type="gramEnd"/>
      <w:r w:rsidRPr="00AD5CD8">
        <w:rPr>
          <w:rStyle w:val="FontStyle14"/>
          <w:rFonts w:eastAsiaTheme="minorEastAsia"/>
          <w:sz w:val="24"/>
          <w:szCs w:val="24"/>
        </w:rPr>
        <w:t xml:space="preserve"> (норма штучно-калькуляционного времени 11 мин = 0,18 ч.) и 110 штук изделий Б (норма времени 4 мин.=0,06 ч.). Часовая тарифная ставка 263руб.</w:t>
      </w:r>
    </w:p>
    <w:p w:rsidR="00C110E6" w:rsidRPr="00AD5CD8" w:rsidRDefault="00C110E6" w:rsidP="00C110E6">
      <w:pPr>
        <w:pStyle w:val="a7"/>
        <w:jc w:val="both"/>
        <w:rPr>
          <w:rStyle w:val="FontStyle14"/>
          <w:b w:val="0"/>
          <w:i w:val="0"/>
          <w:sz w:val="24"/>
          <w:szCs w:val="24"/>
          <w:u w:val="single"/>
        </w:rPr>
      </w:pPr>
      <w:r w:rsidRPr="00AD5CD8">
        <w:rPr>
          <w:rStyle w:val="FontStyle14"/>
          <w:sz w:val="24"/>
          <w:szCs w:val="24"/>
        </w:rPr>
        <w:t>Зарплата рабочего за месяц зависит от количества изготовленной им продукции и от квалификации рабочего.</w:t>
      </w:r>
    </w:p>
    <w:p w:rsidR="00C110E6" w:rsidRPr="00AD5CD8" w:rsidRDefault="00C110E6" w:rsidP="00C110E6">
      <w:pPr>
        <w:pStyle w:val="a7"/>
        <w:jc w:val="both"/>
        <w:rPr>
          <w:rStyle w:val="FontStyle14"/>
          <w:b w:val="0"/>
          <w:i w:val="0"/>
          <w:sz w:val="24"/>
          <w:szCs w:val="24"/>
        </w:rPr>
      </w:pPr>
      <w:r w:rsidRPr="00AD5CD8">
        <w:rPr>
          <w:rStyle w:val="FontStyle14"/>
          <w:sz w:val="24"/>
          <w:szCs w:val="24"/>
          <w:u w:val="single"/>
        </w:rPr>
        <w:t>Методические указания:</w:t>
      </w:r>
      <w:r>
        <w:rPr>
          <w:rStyle w:val="FontStyle14"/>
          <w:sz w:val="24"/>
          <w:szCs w:val="24"/>
        </w:rPr>
        <w:t xml:space="preserve"> </w:t>
      </w:r>
      <w:r w:rsidRPr="00AD5CD8">
        <w:rPr>
          <w:rStyle w:val="FontStyle14"/>
          <w:sz w:val="24"/>
          <w:szCs w:val="24"/>
        </w:rPr>
        <w:t>Размер прямой сдельной зарплаты считается по формуле: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89"/>
        <w:gridCol w:w="1276"/>
      </w:tblGrid>
      <w:tr w:rsidR="00C110E6" w:rsidRPr="00AD5CD8" w:rsidTr="003E6333">
        <w:tc>
          <w:tcPr>
            <w:tcW w:w="8789" w:type="dxa"/>
          </w:tcPr>
          <w:p w:rsidR="00C110E6" w:rsidRPr="00AD5CD8" w:rsidRDefault="00C110E6" w:rsidP="003E6333">
            <w:pPr>
              <w:pStyle w:val="a7"/>
              <w:jc w:val="center"/>
              <w:rPr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Style w:val="FontStyle14"/>
                        <w:rFonts w:ascii="Cambria Math"/>
                        <w:bCs w:val="0"/>
                        <w:i w:val="0"/>
                        <w:iCs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ЗП</m:t>
                    </m:r>
                  </m:e>
                  <m:sub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сд</m:t>
                    </m:r>
                  </m:sub>
                </m:sSub>
                <m:r>
                  <w:rPr>
                    <w:rStyle w:val="FontStyle14"/>
                    <w:rFonts w:ascii="Cambria Math"/>
                    <w:sz w:val="24"/>
                    <w:szCs w:val="24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Style w:val="FontStyle14"/>
                        <w:rFonts w:ascii="Cambria Math"/>
                        <w:bCs w:val="0"/>
                        <w:i w:val="0"/>
                        <w:iCs w:val="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Style w:val="FontStyle14"/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w:rPr>
                        <w:rStyle w:val="FontStyle14"/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sup>
                  <m:e>
                    <m:sSub>
                      <m:sSubPr>
                        <m:ctrlPr>
                          <w:rPr>
                            <w:rStyle w:val="FontStyle14"/>
                            <w:rFonts w:ascii="Cambria Math"/>
                            <w:bCs w:val="0"/>
                            <w:i w:val="0"/>
                            <w:iCs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Style w:val="FontStyle14"/>
                            <w:rFonts w:ascii="Cambria Math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w:rPr>
                            <w:rStyle w:val="FontStyle14"/>
                            <w:rFonts w:ascii="Cambria Math"/>
                            <w:sz w:val="24"/>
                            <w:szCs w:val="24"/>
                          </w:rPr>
                          <m:t>сд</m:t>
                        </m:r>
                      </m:sub>
                    </m:sSub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×</m:t>
                    </m:r>
                    <m:r>
                      <w:rPr>
                        <w:rStyle w:val="FontStyle14"/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=</m:t>
                    </m:r>
                    <m:sSub>
                      <m:sSubPr>
                        <m:ctrlPr>
                          <w:rPr>
                            <w:rStyle w:val="FontStyle14"/>
                            <w:rFonts w:ascii="Cambria Math"/>
                            <w:bCs w:val="0"/>
                            <w:i w:val="0"/>
                            <w:iCs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Style w:val="FontStyle14"/>
                            <w:rFonts w:ascii="Cambria Math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w:rPr>
                            <w:rStyle w:val="FontStyle14"/>
                            <w:rFonts w:ascii="Cambria Math"/>
                            <w:sz w:val="24"/>
                            <w:szCs w:val="24"/>
                          </w:rPr>
                          <m:t>сд</m:t>
                        </m:r>
                        <m:r>
                          <w:rPr>
                            <w:rStyle w:val="FontStyle14"/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Style w:val="FontStyle14"/>
                            <w:rFonts w:ascii="Cambria Math"/>
                            <w:bCs w:val="0"/>
                            <w:i w:val="0"/>
                            <w:iCs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Style w:val="FontStyle14"/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Style w:val="FontStyle14"/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Style w:val="FontStyle14"/>
                            <w:rFonts w:ascii="Cambria Math"/>
                            <w:bCs w:val="0"/>
                            <w:i w:val="0"/>
                            <w:iCs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Style w:val="FontStyle14"/>
                            <w:rFonts w:ascii="Cambria Math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w:rPr>
                            <w:rStyle w:val="FontStyle14"/>
                            <w:rFonts w:ascii="Cambria Math"/>
                            <w:sz w:val="24"/>
                            <w:szCs w:val="24"/>
                          </w:rPr>
                          <m:t>сд</m:t>
                        </m:r>
                        <m:r>
                          <w:rPr>
                            <w:rStyle w:val="FontStyle14"/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×</m:t>
                    </m:r>
                    <m:sSub>
                      <m:sSubPr>
                        <m:ctrlPr>
                          <w:rPr>
                            <w:rStyle w:val="FontStyle14"/>
                            <w:rFonts w:ascii="Cambria Math"/>
                            <w:bCs w:val="0"/>
                            <w:i w:val="0"/>
                            <w:iCs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Style w:val="FontStyle14"/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Style w:val="FontStyle14"/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+</m:t>
                    </m:r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…</m:t>
                    </m:r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 xml:space="preserve">.. </m:t>
                    </m:r>
                  </m:e>
                </m:nary>
                <m:sSup>
                  <m:sSupPr>
                    <m:ctrlPr>
                      <w:rPr>
                        <w:rStyle w:val="FontStyle14"/>
                        <w:rFonts w:ascii="Cambria Math"/>
                        <w:bCs w:val="0"/>
                        <w:i w:val="0"/>
                        <w:iCs w:val="0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Style w:val="FontStyle14"/>
                            <w:rFonts w:ascii="Cambria Math"/>
                            <w:bCs w:val="0"/>
                            <w:i w:val="0"/>
                            <w:iCs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Style w:val="FontStyle14"/>
                            <w:rFonts w:ascii="Cambria Math"/>
                            <w:sz w:val="24"/>
                            <w:szCs w:val="24"/>
                          </w:rPr>
                          <m:t>Р</m:t>
                        </m:r>
                      </m:e>
                      <m:sub>
                        <m:r>
                          <w:rPr>
                            <w:rStyle w:val="FontStyle14"/>
                            <w:rFonts w:ascii="Cambria Math"/>
                            <w:sz w:val="24"/>
                            <w:szCs w:val="24"/>
                          </w:rPr>
                          <m:t>сд</m:t>
                        </m:r>
                      </m:sub>
                    </m:sSub>
                  </m:e>
                  <m:sup>
                    <m:r>
                      <w:rPr>
                        <w:rStyle w:val="FontStyle14"/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  <m:r>
                  <w:rPr>
                    <w:rStyle w:val="FontStyle14"/>
                    <w:rFonts w:ascii="Cambria Math"/>
                    <w:sz w:val="24"/>
                    <w:szCs w:val="24"/>
                  </w:rPr>
                  <m:t>×</m:t>
                </m:r>
                <m:sSup>
                  <m:sSupPr>
                    <m:ctrlPr>
                      <w:rPr>
                        <w:rStyle w:val="FontStyle14"/>
                        <w:rFonts w:ascii="Cambria Math"/>
                        <w:bCs w:val="0"/>
                        <w:i w:val="0"/>
                        <w:iCs w:val="0"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Style w:val="FontStyle14"/>
                            <w:rFonts w:ascii="Cambria Math"/>
                            <w:bCs w:val="0"/>
                            <w:i w:val="0"/>
                            <w:iCs w:val="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Style w:val="FontStyle14"/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Style w:val="FontStyle14"/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  <m:sup>
                    <m:r>
                      <w:rPr>
                        <w:rStyle w:val="FontStyle14"/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  <m:r>
                  <w:rPr>
                    <w:rStyle w:val="FontStyle14"/>
                    <w:rFonts w:ascii="Cambria Math"/>
                    <w:sz w:val="24"/>
                    <w:szCs w:val="24"/>
                  </w:rPr>
                  <m:t xml:space="preserve">, </m:t>
                </m:r>
                <m:r>
                  <w:rPr>
                    <w:rStyle w:val="FontStyle14"/>
                    <w:rFonts w:ascii="Cambria Math"/>
                    <w:sz w:val="24"/>
                    <w:szCs w:val="24"/>
                  </w:rPr>
                  <m:t>руб</m:t>
                </m:r>
                <m:r>
                  <w:rPr>
                    <w:rStyle w:val="FontStyle14"/>
                    <w:rFonts w:ascii="Cambria Math"/>
                    <w:sz w:val="24"/>
                    <w:szCs w:val="24"/>
                  </w:rPr>
                  <m:t xml:space="preserve">. </m:t>
                </m:r>
              </m:oMath>
            </m:oMathPara>
          </w:p>
        </w:tc>
        <w:tc>
          <w:tcPr>
            <w:tcW w:w="1276" w:type="dxa"/>
            <w:vAlign w:val="center"/>
          </w:tcPr>
          <w:p w:rsidR="00C110E6" w:rsidRPr="00AD5CD8" w:rsidRDefault="00C110E6" w:rsidP="003E6333">
            <w:pPr>
              <w:pStyle w:val="a5"/>
              <w:tabs>
                <w:tab w:val="left" w:pos="1134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C110E6" w:rsidRPr="00AD5CD8" w:rsidRDefault="00C110E6" w:rsidP="00C110E6">
      <w:pPr>
        <w:pStyle w:val="a7"/>
        <w:jc w:val="both"/>
        <w:rPr>
          <w:rStyle w:val="FontStyle14"/>
          <w:b w:val="0"/>
          <w:i w:val="0"/>
          <w:sz w:val="24"/>
          <w:szCs w:val="24"/>
        </w:rPr>
      </w:pPr>
      <w:r w:rsidRPr="00AD5CD8">
        <w:rPr>
          <w:rStyle w:val="FontStyle14"/>
          <w:sz w:val="24"/>
          <w:szCs w:val="24"/>
        </w:rPr>
        <w:t xml:space="preserve">Где </w:t>
      </w:r>
      <m:oMath>
        <m:r>
          <m:rPr>
            <m:sty m:val="bi"/>
          </m:rPr>
          <w:rPr>
            <w:rStyle w:val="FontStyle14"/>
            <w:rFonts w:ascii="Cambria Math" w:hAnsi="Cambria Math"/>
            <w:sz w:val="24"/>
            <w:szCs w:val="24"/>
          </w:rPr>
          <m:t>N</m:t>
        </m:r>
      </m:oMath>
      <w:r w:rsidRPr="00AD5CD8">
        <w:rPr>
          <w:rStyle w:val="FontStyle14"/>
          <w:rFonts w:eastAsiaTheme="minorEastAsia"/>
          <w:sz w:val="24"/>
          <w:szCs w:val="24"/>
        </w:rPr>
        <w:t>– количество изготовленных изделий, шт.</w:t>
      </w:r>
    </w:p>
    <w:p w:rsidR="00C110E6" w:rsidRPr="00AD5CD8" w:rsidRDefault="00C110E6" w:rsidP="00C110E6">
      <w:pPr>
        <w:pStyle w:val="a7"/>
        <w:jc w:val="both"/>
        <w:rPr>
          <w:rStyle w:val="FontStyle14"/>
          <w:b w:val="0"/>
          <w:i w:val="0"/>
          <w:sz w:val="24"/>
          <w:szCs w:val="24"/>
        </w:rPr>
      </w:pPr>
      <m:oMath>
        <m:sSub>
          <m:sSubPr>
            <m:ctrlPr>
              <w:rPr>
                <w:rStyle w:val="FontStyle14"/>
                <w:rFonts w:ascii="Cambria Math"/>
                <w:b w:val="0"/>
                <w:bCs w:val="0"/>
                <w:i w:val="0"/>
                <w:iCs w:val="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Style w:val="FontStyle14"/>
                <w:rFonts w:ascii="Cambria Math"/>
                <w:sz w:val="24"/>
                <w:szCs w:val="24"/>
              </w:rPr>
              <m:t>Р</m:t>
            </m:r>
          </m:e>
          <m:sub>
            <m:r>
              <m:rPr>
                <m:sty m:val="bi"/>
              </m:rPr>
              <w:rPr>
                <w:rStyle w:val="FontStyle14"/>
                <w:rFonts w:ascii="Cambria Math"/>
                <w:sz w:val="24"/>
                <w:szCs w:val="24"/>
              </w:rPr>
              <m:t>сд</m:t>
            </m:r>
          </m:sub>
        </m:sSub>
      </m:oMath>
      <w:r w:rsidRPr="00AD5CD8">
        <w:rPr>
          <w:rStyle w:val="FontStyle14"/>
          <w:rFonts w:eastAsiaTheme="minorEastAsia"/>
          <w:sz w:val="24"/>
          <w:szCs w:val="24"/>
        </w:rPr>
        <w:t>– сдельная расценка, т.е. оплата за изготовление одной штуки, руб.</w:t>
      </w:r>
    </w:p>
    <w:p w:rsidR="00C110E6" w:rsidRPr="00AD5CD8" w:rsidRDefault="00C110E6" w:rsidP="00C110E6">
      <w:pPr>
        <w:pStyle w:val="a7"/>
        <w:jc w:val="both"/>
        <w:rPr>
          <w:rStyle w:val="FontStyle14"/>
          <w:rFonts w:eastAsiaTheme="minorEastAsia"/>
          <w:b w:val="0"/>
          <w:bCs w:val="0"/>
          <w:i w:val="0"/>
          <w:iCs w:val="0"/>
          <w:sz w:val="24"/>
          <w:szCs w:val="24"/>
        </w:rPr>
      </w:pPr>
      <m:oMath>
        <m:r>
          <m:rPr>
            <m:sty m:val="bi"/>
          </m:rPr>
          <w:rPr>
            <w:rStyle w:val="FontStyle14"/>
            <w:rFonts w:ascii="Cambria Math" w:hAnsi="Cambria Math"/>
            <w:sz w:val="24"/>
            <w:szCs w:val="24"/>
          </w:rPr>
          <m:t>b</m:t>
        </m:r>
      </m:oMath>
      <w:r w:rsidRPr="00AD5CD8">
        <w:rPr>
          <w:rStyle w:val="FontStyle14"/>
          <w:rFonts w:eastAsiaTheme="minorEastAsia"/>
          <w:sz w:val="24"/>
          <w:szCs w:val="24"/>
        </w:rPr>
        <w:t>– количество разновидностей изготавливаемых изделий</w:t>
      </w:r>
    </w:p>
    <w:p w:rsidR="00C110E6" w:rsidRPr="00AD5CD8" w:rsidRDefault="00C110E6" w:rsidP="00C110E6">
      <w:pPr>
        <w:pStyle w:val="a7"/>
        <w:jc w:val="both"/>
        <w:rPr>
          <w:rStyle w:val="FontStyle14"/>
          <w:b w:val="0"/>
          <w:i w:val="0"/>
          <w:sz w:val="24"/>
          <w:szCs w:val="24"/>
        </w:rPr>
      </w:pPr>
      <w:r w:rsidRPr="00AD5CD8">
        <w:rPr>
          <w:rStyle w:val="FontStyle14"/>
          <w:sz w:val="24"/>
          <w:szCs w:val="24"/>
        </w:rPr>
        <w:tab/>
        <w:t>Сдельная расценка рассчитывается по формуле: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89"/>
        <w:gridCol w:w="1276"/>
      </w:tblGrid>
      <w:tr w:rsidR="00C110E6" w:rsidRPr="00AD5CD8" w:rsidTr="003E6333">
        <w:tc>
          <w:tcPr>
            <w:tcW w:w="8789" w:type="dxa"/>
          </w:tcPr>
          <w:p w:rsidR="00C110E6" w:rsidRPr="00AD5CD8" w:rsidRDefault="00C110E6" w:rsidP="003E6333">
            <w:pPr>
              <w:pStyle w:val="a7"/>
              <w:jc w:val="center"/>
              <w:rPr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Style w:val="FontStyle14"/>
                        <w:rFonts w:ascii="Cambria Math"/>
                        <w:bCs w:val="0"/>
                        <w:i w:val="0"/>
                        <w:iCs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Р</m:t>
                    </m:r>
                  </m:e>
                  <m:sub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сд</m:t>
                    </m:r>
                  </m:sub>
                </m:sSub>
                <m:r>
                  <w:rPr>
                    <w:rStyle w:val="FontStyle14"/>
                    <w:rFonts w:ascii="Cambria Math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Style w:val="FontStyle14"/>
                        <w:rFonts w:ascii="Cambria Math"/>
                        <w:bCs w:val="0"/>
                        <w:i w:val="0"/>
                        <w:iCs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С</m:t>
                    </m:r>
                  </m:e>
                  <m:sub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ч</m:t>
                    </m:r>
                  </m:sub>
                </m:sSub>
                <m:r>
                  <w:rPr>
                    <w:rStyle w:val="FontStyle14"/>
                    <w:rFonts w:ascii="Cambria Math"/>
                    <w:sz w:val="24"/>
                    <w:szCs w:val="24"/>
                  </w:rPr>
                  <m:t>×</m:t>
                </m:r>
                <m:sSub>
                  <m:sSubPr>
                    <m:ctrlPr>
                      <w:rPr>
                        <w:rStyle w:val="FontStyle14"/>
                        <w:rFonts w:ascii="Cambria Math"/>
                        <w:bCs w:val="0"/>
                        <w:i w:val="0"/>
                        <w:iCs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Т</m:t>
                    </m:r>
                  </m:e>
                  <m:sub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шт</m:t>
                    </m:r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.</m:t>
                    </m:r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к</m:t>
                    </m:r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.</m:t>
                    </m:r>
                  </m:sub>
                </m:sSub>
                <m:r>
                  <w:rPr>
                    <w:rStyle w:val="FontStyle14"/>
                    <w:rFonts w:ascii="Cambria Math"/>
                    <w:sz w:val="24"/>
                    <w:szCs w:val="24"/>
                  </w:rPr>
                  <m:t xml:space="preserve">, </m:t>
                </m:r>
                <m:r>
                  <w:rPr>
                    <w:rStyle w:val="FontStyle14"/>
                    <w:rFonts w:ascii="Cambria Math"/>
                    <w:sz w:val="24"/>
                    <w:szCs w:val="24"/>
                  </w:rPr>
                  <m:t>руб</m:t>
                </m:r>
                <m:r>
                  <w:rPr>
                    <w:rStyle w:val="FontStyle14"/>
                    <w:rFonts w:ascii="Cambria Math"/>
                    <w:sz w:val="24"/>
                    <w:szCs w:val="24"/>
                  </w:rPr>
                  <m:t>.</m:t>
                </m:r>
              </m:oMath>
            </m:oMathPara>
          </w:p>
        </w:tc>
        <w:tc>
          <w:tcPr>
            <w:tcW w:w="1276" w:type="dxa"/>
          </w:tcPr>
          <w:p w:rsidR="00C110E6" w:rsidRPr="00AD5CD8" w:rsidRDefault="00C110E6" w:rsidP="003E6333">
            <w:pPr>
              <w:pStyle w:val="a5"/>
              <w:tabs>
                <w:tab w:val="left" w:pos="1134"/>
              </w:tabs>
              <w:ind w:left="0"/>
              <w:jc w:val="right"/>
              <w:rPr>
                <w:bCs/>
                <w:sz w:val="24"/>
                <w:szCs w:val="24"/>
              </w:rPr>
            </w:pPr>
          </w:p>
        </w:tc>
      </w:tr>
    </w:tbl>
    <w:p w:rsidR="00C110E6" w:rsidRPr="00AD5CD8" w:rsidRDefault="00C110E6" w:rsidP="00C110E6">
      <w:pPr>
        <w:pStyle w:val="a7"/>
        <w:jc w:val="both"/>
        <w:rPr>
          <w:rStyle w:val="FontStyle14"/>
          <w:rFonts w:eastAsiaTheme="minorEastAsia"/>
          <w:b w:val="0"/>
          <w:i w:val="0"/>
          <w:sz w:val="24"/>
          <w:szCs w:val="24"/>
        </w:rPr>
      </w:pPr>
      <w:r w:rsidRPr="00AD5CD8">
        <w:rPr>
          <w:rStyle w:val="FontStyle14"/>
          <w:rFonts w:eastAsiaTheme="minorEastAsia"/>
          <w:sz w:val="24"/>
          <w:szCs w:val="24"/>
        </w:rPr>
        <w:t>Где</w:t>
      </w:r>
      <w:proofErr w:type="gramStart"/>
      <w:r w:rsidRPr="00AD5CD8">
        <w:rPr>
          <w:rStyle w:val="FontStyle14"/>
          <w:rFonts w:eastAsiaTheme="minorEastAsia"/>
          <w:sz w:val="24"/>
          <w:szCs w:val="24"/>
        </w:rPr>
        <w:t xml:space="preserve"> </w:t>
      </w:r>
      <m:oMath>
        <m:sSub>
          <m:sSubPr>
            <m:ctrlPr>
              <w:rPr>
                <w:rStyle w:val="FontStyle14"/>
                <w:rFonts w:ascii="Cambria Math"/>
                <w:b w:val="0"/>
                <w:bCs w:val="0"/>
                <w:i w:val="0"/>
                <w:iCs w:val="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Style w:val="FontStyle14"/>
                <w:rFonts w:ascii="Cambria Math"/>
                <w:sz w:val="24"/>
                <w:szCs w:val="24"/>
              </w:rPr>
              <m:t>С</m:t>
            </m:r>
            <w:proofErr w:type="gramEnd"/>
          </m:e>
          <m:sub>
            <m:r>
              <m:rPr>
                <m:sty m:val="bi"/>
              </m:rPr>
              <w:rPr>
                <w:rStyle w:val="FontStyle14"/>
                <w:rFonts w:ascii="Cambria Math"/>
                <w:sz w:val="24"/>
                <w:szCs w:val="24"/>
              </w:rPr>
              <m:t>ч</m:t>
            </m:r>
          </m:sub>
        </m:sSub>
      </m:oMath>
      <w:r w:rsidRPr="00AD5CD8">
        <w:rPr>
          <w:rStyle w:val="FontStyle14"/>
          <w:rFonts w:eastAsiaTheme="minorEastAsia"/>
          <w:sz w:val="24"/>
          <w:szCs w:val="24"/>
        </w:rPr>
        <w:t xml:space="preserve"> – часовая тарифная ставка соответствующего разряда, руб.</w:t>
      </w:r>
    </w:p>
    <w:p w:rsidR="00C110E6" w:rsidRPr="00AD5CD8" w:rsidRDefault="00C110E6" w:rsidP="00C110E6">
      <w:pPr>
        <w:pStyle w:val="a7"/>
        <w:jc w:val="both"/>
        <w:rPr>
          <w:rStyle w:val="FontStyle14"/>
          <w:rFonts w:eastAsiaTheme="minorEastAsia"/>
          <w:b w:val="0"/>
          <w:bCs w:val="0"/>
          <w:i w:val="0"/>
          <w:iCs w:val="0"/>
          <w:sz w:val="24"/>
          <w:szCs w:val="24"/>
        </w:rPr>
      </w:pPr>
      <m:oMath>
        <m:sSub>
          <m:sSubPr>
            <m:ctrlPr>
              <w:rPr>
                <w:rStyle w:val="FontStyle14"/>
                <w:rFonts w:ascii="Cambria Math"/>
                <w:b w:val="0"/>
                <w:bCs w:val="0"/>
                <w:i w:val="0"/>
                <w:iCs w:val="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Style w:val="FontStyle14"/>
                <w:rFonts w:ascii="Cambria Math"/>
                <w:sz w:val="24"/>
                <w:szCs w:val="24"/>
              </w:rPr>
              <m:t>Т</m:t>
            </m:r>
          </m:e>
          <m:sub>
            <m:r>
              <m:rPr>
                <m:sty m:val="bi"/>
              </m:rPr>
              <w:rPr>
                <w:rStyle w:val="FontStyle14"/>
                <w:rFonts w:ascii="Cambria Math"/>
                <w:sz w:val="24"/>
                <w:szCs w:val="24"/>
              </w:rPr>
              <m:t>шт</m:t>
            </m:r>
            <m:r>
              <m:rPr>
                <m:sty m:val="bi"/>
              </m:rPr>
              <w:rPr>
                <w:rStyle w:val="FontStyle14"/>
                <w:rFonts w:ascii="Cambria Math"/>
                <w:sz w:val="24"/>
                <w:szCs w:val="24"/>
              </w:rPr>
              <m:t>.</m:t>
            </m:r>
            <m:r>
              <m:rPr>
                <m:sty m:val="bi"/>
              </m:rPr>
              <w:rPr>
                <w:rStyle w:val="FontStyle14"/>
                <w:rFonts w:ascii="Cambria Math"/>
                <w:sz w:val="24"/>
                <w:szCs w:val="24"/>
              </w:rPr>
              <m:t>к</m:t>
            </m:r>
            <m:r>
              <m:rPr>
                <m:sty m:val="bi"/>
              </m:rPr>
              <w:rPr>
                <w:rStyle w:val="FontStyle14"/>
                <w:rFonts w:ascii="Cambria Math"/>
                <w:sz w:val="24"/>
                <w:szCs w:val="24"/>
              </w:rPr>
              <m:t>.</m:t>
            </m:r>
          </m:sub>
        </m:sSub>
      </m:oMath>
      <w:r w:rsidRPr="00AD5CD8">
        <w:rPr>
          <w:rStyle w:val="FontStyle14"/>
          <w:rFonts w:eastAsiaTheme="minorEastAsia"/>
          <w:sz w:val="24"/>
          <w:szCs w:val="24"/>
        </w:rPr>
        <w:t>– штучное калькуляционное время, час.</w:t>
      </w:r>
    </w:p>
    <w:p w:rsidR="00C110E6" w:rsidRPr="00AD5CD8" w:rsidRDefault="00C110E6" w:rsidP="00C110E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CD8">
        <w:rPr>
          <w:rStyle w:val="FontStyle14"/>
          <w:rFonts w:eastAsiaTheme="minorEastAsia"/>
          <w:sz w:val="24"/>
          <w:szCs w:val="24"/>
        </w:rPr>
        <w:t>Штучно-калькуляционное время – это время на изготовление одного изделия</w:t>
      </w:r>
    </w:p>
    <w:p w:rsidR="00C110E6" w:rsidRPr="00AD5CD8" w:rsidRDefault="00C110E6" w:rsidP="00C110E6">
      <w:pPr>
        <w:pStyle w:val="a6"/>
        <w:spacing w:before="0" w:beforeAutospacing="0" w:after="0" w:afterAutospacing="0"/>
        <w:ind w:firstLine="709"/>
        <w:jc w:val="both"/>
      </w:pPr>
      <w:r w:rsidRPr="009417A7">
        <w:rPr>
          <w:b/>
        </w:rPr>
        <w:t>Задача 2)</w:t>
      </w:r>
      <w:r w:rsidRPr="00AD5CD8">
        <w:t xml:space="preserve"> Сдельно – премиальная форма оплаты труда</w:t>
      </w:r>
    </w:p>
    <w:p w:rsidR="00C110E6" w:rsidRPr="00AD5CD8" w:rsidRDefault="00C110E6" w:rsidP="00C110E6">
      <w:pPr>
        <w:pStyle w:val="a6"/>
        <w:spacing w:before="0" w:beforeAutospacing="0" w:after="0" w:afterAutospacing="0"/>
        <w:ind w:firstLine="709"/>
        <w:jc w:val="both"/>
        <w:rPr>
          <w:rStyle w:val="FontStyle14"/>
          <w:rFonts w:eastAsiaTheme="minorEastAsia"/>
          <w:b w:val="0"/>
          <w:bCs w:val="0"/>
          <w:i w:val="0"/>
          <w:iCs w:val="0"/>
        </w:rPr>
      </w:pPr>
      <w:r w:rsidRPr="00AD5CD8">
        <w:rPr>
          <w:u w:val="single"/>
        </w:rPr>
        <w:t xml:space="preserve">Цель: </w:t>
      </w:r>
      <w:r w:rsidRPr="00AD5CD8">
        <w:rPr>
          <w:rStyle w:val="FontStyle14"/>
          <w:rFonts w:eastAsiaTheme="minorEastAsia"/>
        </w:rPr>
        <w:t>Определить размер заработка рабочего за месяц.</w:t>
      </w:r>
    </w:p>
    <w:p w:rsidR="00C110E6" w:rsidRPr="00AD5CD8" w:rsidRDefault="00C110E6" w:rsidP="00C110E6">
      <w:pPr>
        <w:pStyle w:val="a6"/>
        <w:spacing w:before="0" w:beforeAutospacing="0" w:after="0" w:afterAutospacing="0"/>
        <w:ind w:firstLine="709"/>
        <w:jc w:val="both"/>
        <w:rPr>
          <w:rStyle w:val="FontStyle14"/>
          <w:rFonts w:eastAsiaTheme="minorEastAsia"/>
          <w:b w:val="0"/>
          <w:bCs w:val="0"/>
          <w:i w:val="0"/>
          <w:iCs w:val="0"/>
        </w:rPr>
      </w:pPr>
      <w:r w:rsidRPr="00AD5CD8">
        <w:rPr>
          <w:u w:val="single"/>
        </w:rPr>
        <w:t xml:space="preserve">Исходные данные: </w:t>
      </w:r>
      <w:r w:rsidRPr="00AD5CD8">
        <w:rPr>
          <w:rStyle w:val="FontStyle14"/>
          <w:rFonts w:eastAsiaTheme="minorEastAsia"/>
        </w:rPr>
        <w:t>Сварщик 3 разряда за месяц изготовил 170 штук изделий</w:t>
      </w:r>
      <w:proofErr w:type="gramStart"/>
      <w:r w:rsidRPr="00AD5CD8">
        <w:rPr>
          <w:rStyle w:val="FontStyle14"/>
          <w:rFonts w:eastAsiaTheme="minorEastAsia"/>
        </w:rPr>
        <w:t xml:space="preserve"> А</w:t>
      </w:r>
      <w:proofErr w:type="gramEnd"/>
      <w:r w:rsidRPr="00AD5CD8">
        <w:rPr>
          <w:rStyle w:val="FontStyle14"/>
          <w:rFonts w:eastAsiaTheme="minorEastAsia"/>
        </w:rPr>
        <w:t xml:space="preserve"> (норма штучно-калькуляционного времени 9 мин = 0,15 ч.) и 95 штук изделий Б (норма времени 15 мин. = 0,25 ч.). Часовая тарифная ставка 260 руб. Процент премии, согласно премиальному положению, 40% </w:t>
      </w:r>
      <w:r w:rsidRPr="00AD5CD8">
        <w:t xml:space="preserve">Условия премирования работником выполнены. </w:t>
      </w:r>
    </w:p>
    <w:p w:rsidR="00C110E6" w:rsidRPr="00AD5CD8" w:rsidRDefault="00C110E6" w:rsidP="00C110E6">
      <w:pPr>
        <w:pStyle w:val="a7"/>
        <w:jc w:val="both"/>
        <w:rPr>
          <w:rStyle w:val="FontStyle14"/>
          <w:b w:val="0"/>
          <w:i w:val="0"/>
          <w:sz w:val="24"/>
          <w:szCs w:val="24"/>
        </w:rPr>
      </w:pPr>
      <w:r w:rsidRPr="00AD5CD8">
        <w:rPr>
          <w:rFonts w:ascii="Times New Roman" w:hAnsi="Times New Roman" w:cs="Times New Roman"/>
          <w:sz w:val="24"/>
          <w:szCs w:val="24"/>
          <w:u w:val="single"/>
        </w:rPr>
        <w:t xml:space="preserve">Методические указания: </w:t>
      </w:r>
      <w:r w:rsidRPr="00AD5CD8">
        <w:rPr>
          <w:rStyle w:val="FontStyle14"/>
          <w:sz w:val="24"/>
          <w:szCs w:val="24"/>
        </w:rPr>
        <w:t>Размер заработка при этой системе рассчитывается по формуле: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89"/>
        <w:gridCol w:w="1276"/>
      </w:tblGrid>
      <w:tr w:rsidR="00C110E6" w:rsidRPr="00AD5CD8" w:rsidTr="003E6333">
        <w:tc>
          <w:tcPr>
            <w:tcW w:w="8789" w:type="dxa"/>
          </w:tcPr>
          <w:p w:rsidR="00C110E6" w:rsidRPr="009417A7" w:rsidRDefault="00C110E6" w:rsidP="003E6333">
            <w:pPr>
              <w:pStyle w:val="a7"/>
              <w:jc w:val="both"/>
              <w:rPr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Style w:val="FontStyle14"/>
                        <w:rFonts w:ascii="Cambria Math"/>
                        <w:bCs w:val="0"/>
                        <w:i w:val="0"/>
                        <w:iCs w:val="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ЗП</m:t>
                    </m:r>
                  </m:e>
                  <m:sub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сд-пр</m:t>
                    </m:r>
                  </m:sub>
                </m:sSub>
                <m:r>
                  <w:rPr>
                    <w:rStyle w:val="FontStyle14"/>
                    <w:rFonts w:ascii="Cambria Math"/>
                    <w:sz w:val="24"/>
                    <w:szCs w:val="24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Style w:val="FontStyle14"/>
                        <w:rFonts w:ascii="Cambria Math"/>
                        <w:bCs w:val="0"/>
                        <w:i w:val="0"/>
                        <w:iCs w:val="0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Style w:val="FontStyle14"/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  <m:sup>
                    <m:r>
                      <w:rPr>
                        <w:rStyle w:val="FontStyle14"/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sup>
                  <m:e>
                    <m:d>
                      <m:dPr>
                        <m:ctrlPr>
                          <w:rPr>
                            <w:rStyle w:val="FontStyle14"/>
                            <w:rFonts w:ascii="Cambria Math"/>
                            <w:bCs w:val="0"/>
                            <w:i w:val="0"/>
                            <w:iCs w:val="0"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Style w:val="FontStyle14"/>
                                <w:rFonts w:ascii="Cambria Math"/>
                                <w:bCs w:val="0"/>
                                <w:i w:val="0"/>
                                <w:iCs w:val="0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Style w:val="FontStyle14"/>
                                <w:rFonts w:ascii="Cambria Math"/>
                                <w:sz w:val="24"/>
                                <w:szCs w:val="24"/>
                              </w:rPr>
                              <m:t>Р</m:t>
                            </m:r>
                          </m:e>
                          <m:sub>
                            <m:r>
                              <w:rPr>
                                <w:rStyle w:val="FontStyle14"/>
                                <w:rFonts w:ascii="Cambria Math"/>
                                <w:sz w:val="24"/>
                                <w:szCs w:val="24"/>
                              </w:rPr>
                              <m:t>сд</m:t>
                            </m:r>
                          </m:sub>
                        </m:sSub>
                        <m:r>
                          <w:rPr>
                            <w:rStyle w:val="FontStyle14"/>
                            <w:rFonts w:ascii="Cambria Math"/>
                            <w:sz w:val="24"/>
                            <w:szCs w:val="24"/>
                          </w:rPr>
                          <m:t>×</m:t>
                        </m:r>
                        <m:r>
                          <w:rPr>
                            <w:rStyle w:val="FontStyle14"/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d>
                    <m: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×</m:t>
                    </m:r>
                    <m:d>
                      <m:dPr>
                        <m:ctrlPr>
                          <w:rPr>
                            <w:rStyle w:val="FontStyle14"/>
                            <w:rFonts w:ascii="Cambria Math"/>
                            <w:bCs w:val="0"/>
                            <w:i w:val="0"/>
                            <w:iCs w:val="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Style w:val="FontStyle14"/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  <m:r>
                          <w:rPr>
                            <w:rStyle w:val="FontStyle14"/>
                            <w:rFonts w:ascii="Cambria Math"/>
                            <w:sz w:val="24"/>
                            <w:szCs w:val="24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Style w:val="FontStyle14"/>
                                <w:rFonts w:ascii="Cambria Math"/>
                                <w:bCs w:val="0"/>
                                <w:i w:val="0"/>
                                <w:iCs w:val="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Style w:val="FontStyle14"/>
                                <w:rFonts w:ascii="Cambria Math"/>
                                <w:sz w:val="24"/>
                                <w:szCs w:val="24"/>
                              </w:rPr>
                              <m:t>П</m:t>
                            </m:r>
                          </m:num>
                          <m:den>
                            <m:r>
                              <w:rPr>
                                <w:rStyle w:val="FontStyle14"/>
                                <w:rFonts w:ascii="Cambria Math" w:hAnsi="Cambria Math"/>
                                <w:sz w:val="24"/>
                                <w:szCs w:val="24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</m:nary>
                <m:r>
                  <w:rPr>
                    <w:rStyle w:val="FontStyle14"/>
                    <w:rFonts w:ascii="Cambria Math"/>
                    <w:sz w:val="24"/>
                    <w:szCs w:val="24"/>
                  </w:rPr>
                  <m:t xml:space="preserve">, </m:t>
                </m:r>
                <m:r>
                  <w:rPr>
                    <w:rStyle w:val="FontStyle14"/>
                    <w:rFonts w:ascii="Cambria Math"/>
                    <w:sz w:val="24"/>
                    <w:szCs w:val="24"/>
                  </w:rPr>
                  <m:t>руб</m:t>
                </m:r>
              </m:oMath>
            </m:oMathPara>
          </w:p>
        </w:tc>
        <w:tc>
          <w:tcPr>
            <w:tcW w:w="1276" w:type="dxa"/>
            <w:vAlign w:val="center"/>
          </w:tcPr>
          <w:p w:rsidR="00C110E6" w:rsidRPr="00AD5CD8" w:rsidRDefault="00C110E6" w:rsidP="003E6333">
            <w:pPr>
              <w:pStyle w:val="a5"/>
              <w:tabs>
                <w:tab w:val="left" w:pos="1134"/>
              </w:tabs>
              <w:ind w:left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C110E6" w:rsidRPr="00AD5CD8" w:rsidRDefault="00C110E6" w:rsidP="00C110E6">
      <w:pPr>
        <w:pStyle w:val="a7"/>
        <w:jc w:val="both"/>
        <w:rPr>
          <w:rStyle w:val="FontStyle14"/>
          <w:rFonts w:eastAsiaTheme="minorEastAsia"/>
          <w:b w:val="0"/>
          <w:bCs w:val="0"/>
          <w:i w:val="0"/>
          <w:iCs w:val="0"/>
          <w:sz w:val="24"/>
          <w:szCs w:val="24"/>
        </w:rPr>
      </w:pPr>
      <w:r w:rsidRPr="00AD5CD8">
        <w:rPr>
          <w:rStyle w:val="FontStyle14"/>
          <w:rFonts w:eastAsiaTheme="minorEastAsia"/>
          <w:sz w:val="24"/>
          <w:szCs w:val="24"/>
        </w:rPr>
        <w:t xml:space="preserve">Где </w:t>
      </w:r>
      <w:proofErr w:type="gramStart"/>
      <w:r w:rsidRPr="00AD5CD8">
        <w:rPr>
          <w:rStyle w:val="FontStyle14"/>
          <w:rFonts w:eastAsiaTheme="minorEastAsia"/>
          <w:sz w:val="24"/>
          <w:szCs w:val="24"/>
        </w:rPr>
        <w:t>П</w:t>
      </w:r>
      <w:proofErr w:type="gramEnd"/>
      <w:r w:rsidRPr="00AD5CD8">
        <w:rPr>
          <w:rStyle w:val="FontStyle14"/>
          <w:rFonts w:eastAsiaTheme="minorEastAsia"/>
          <w:sz w:val="24"/>
          <w:szCs w:val="24"/>
        </w:rPr>
        <w:t xml:space="preserve"> – установленный процент премии согласно премиальному пол</w:t>
      </w:r>
      <w:r>
        <w:rPr>
          <w:rStyle w:val="FontStyle14"/>
          <w:rFonts w:eastAsiaTheme="minorEastAsia"/>
          <w:sz w:val="24"/>
          <w:szCs w:val="24"/>
        </w:rPr>
        <w:t>о</w:t>
      </w:r>
      <w:r w:rsidRPr="00AD5CD8">
        <w:rPr>
          <w:rStyle w:val="FontStyle14"/>
          <w:rFonts w:eastAsiaTheme="minorEastAsia"/>
          <w:sz w:val="24"/>
          <w:szCs w:val="24"/>
        </w:rPr>
        <w:t>жению,</w:t>
      </w:r>
      <w:r>
        <w:rPr>
          <w:rStyle w:val="FontStyle14"/>
          <w:rFonts w:eastAsiaTheme="minorEastAsia"/>
          <w:sz w:val="24"/>
          <w:szCs w:val="24"/>
        </w:rPr>
        <w:t xml:space="preserve"> </w:t>
      </w:r>
      <w:r w:rsidRPr="00AD5CD8">
        <w:rPr>
          <w:rStyle w:val="FontStyle14"/>
          <w:rFonts w:eastAsiaTheme="minorEastAsia"/>
          <w:sz w:val="24"/>
          <w:szCs w:val="24"/>
        </w:rPr>
        <w:t>%</w:t>
      </w:r>
    </w:p>
    <w:p w:rsidR="00C110E6" w:rsidRPr="00AD5CD8" w:rsidRDefault="00C110E6" w:rsidP="00C110E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110E6" w:rsidRPr="00AD5CD8" w:rsidRDefault="00C110E6" w:rsidP="00C110E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417A7">
        <w:rPr>
          <w:rFonts w:ascii="Times New Roman" w:hAnsi="Times New Roman" w:cs="Times New Roman"/>
          <w:b/>
          <w:sz w:val="24"/>
          <w:szCs w:val="24"/>
        </w:rPr>
        <w:t>Задача 3)</w:t>
      </w:r>
      <w:r w:rsidRPr="00AD5CD8">
        <w:rPr>
          <w:rFonts w:ascii="Times New Roman" w:hAnsi="Times New Roman" w:cs="Times New Roman"/>
          <w:sz w:val="24"/>
          <w:szCs w:val="24"/>
        </w:rPr>
        <w:t xml:space="preserve"> </w:t>
      </w:r>
      <w:r w:rsidRPr="00AD5CD8">
        <w:rPr>
          <w:rFonts w:ascii="Times New Roman" w:hAnsi="Times New Roman" w:cs="Times New Roman"/>
          <w:b/>
          <w:sz w:val="24"/>
          <w:szCs w:val="24"/>
        </w:rPr>
        <w:t>Простая повременная форма оплаты труда.</w:t>
      </w:r>
    </w:p>
    <w:p w:rsidR="00C110E6" w:rsidRPr="00AD5CD8" w:rsidRDefault="00C110E6" w:rsidP="00C110E6">
      <w:pPr>
        <w:pStyle w:val="a6"/>
        <w:spacing w:before="0" w:beforeAutospacing="0" w:after="0" w:afterAutospacing="0"/>
        <w:ind w:firstLine="709"/>
        <w:jc w:val="both"/>
      </w:pPr>
      <w:r w:rsidRPr="00AD5CD8">
        <w:rPr>
          <w:u w:val="single"/>
        </w:rPr>
        <w:t xml:space="preserve">Цель: </w:t>
      </w:r>
      <w:r w:rsidRPr="00AD5CD8">
        <w:t>Определить заработок работников за месяц.</w:t>
      </w:r>
    </w:p>
    <w:p w:rsidR="00C110E6" w:rsidRDefault="00C110E6" w:rsidP="00C110E6">
      <w:pPr>
        <w:pStyle w:val="a6"/>
        <w:spacing w:before="0" w:beforeAutospacing="0" w:after="0" w:afterAutospacing="0"/>
        <w:ind w:firstLine="709"/>
        <w:jc w:val="both"/>
      </w:pPr>
      <w:r w:rsidRPr="00AD5CD8">
        <w:rPr>
          <w:u w:val="single"/>
        </w:rPr>
        <w:t>Исходные данные:</w:t>
      </w:r>
      <w:r w:rsidRPr="00AD5CD8">
        <w:rPr>
          <w:rStyle w:val="FontStyle14"/>
        </w:rPr>
        <w:t xml:space="preserve"> </w:t>
      </w:r>
      <w:r w:rsidRPr="00AD5CD8">
        <w:t xml:space="preserve">Сварщики 3 и 4 разрядов отработали за месяц на производственном участке. Сварщик 3 разряда отработал 165 часов. Сварщик 4 разряда отработал 158 часов. Часовая тарифная ставка сварщика 5 разряда 200 руб. Часовая тарифная ставка сварщика 6 разряда – 230 руб. </w:t>
      </w:r>
    </w:p>
    <w:p w:rsidR="00C110E6" w:rsidRPr="009417A7" w:rsidRDefault="00C110E6" w:rsidP="00C110E6">
      <w:pPr>
        <w:pStyle w:val="a7"/>
        <w:jc w:val="both"/>
        <w:rPr>
          <w:rStyle w:val="FontStyle14"/>
          <w:b w:val="0"/>
          <w:i w:val="0"/>
          <w:sz w:val="24"/>
          <w:szCs w:val="24"/>
        </w:rPr>
      </w:pPr>
      <w:r w:rsidRPr="009417A7">
        <w:rPr>
          <w:rFonts w:ascii="Times New Roman" w:hAnsi="Times New Roman" w:cs="Times New Roman"/>
          <w:sz w:val="24"/>
          <w:szCs w:val="24"/>
          <w:u w:val="single"/>
        </w:rPr>
        <w:t xml:space="preserve">Методические указания: </w:t>
      </w:r>
      <w:r w:rsidRPr="009417A7">
        <w:rPr>
          <w:rStyle w:val="FontStyle14"/>
          <w:sz w:val="24"/>
          <w:szCs w:val="24"/>
        </w:rPr>
        <w:t>Заработная плата рабочего считается по формуле: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34"/>
      </w:tblGrid>
      <w:tr w:rsidR="00C110E6" w:rsidRPr="009417A7" w:rsidTr="003E6333">
        <w:tc>
          <w:tcPr>
            <w:tcW w:w="8234" w:type="dxa"/>
          </w:tcPr>
          <w:p w:rsidR="00C110E6" w:rsidRPr="009417A7" w:rsidRDefault="00C110E6" w:rsidP="003E6333">
            <w:pPr>
              <w:pStyle w:val="a7"/>
              <w:jc w:val="center"/>
              <w:rPr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Style w:val="FontStyle14"/>
                        <w:rFonts w:ascii="Cambria Math"/>
                        <w:b w:val="0"/>
                        <w:bCs w:val="0"/>
                        <w:i w:val="0"/>
                        <w:iCs w:val="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ЗП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повр</m:t>
                    </m:r>
                  </m:sub>
                </m:sSub>
                <m:r>
                  <m:rPr>
                    <m:sty m:val="bi"/>
                  </m:rPr>
                  <w:rPr>
                    <w:rStyle w:val="FontStyle14"/>
                    <w:rFonts w:ascii="Cambria Math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Style w:val="FontStyle14"/>
                        <w:rFonts w:ascii="Cambria Math"/>
                        <w:b w:val="0"/>
                        <w:bCs w:val="0"/>
                        <w:i w:val="0"/>
                        <w:iCs w:val="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С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ч</m:t>
                    </m:r>
                  </m:sub>
                </m:sSub>
                <m:r>
                  <m:rPr>
                    <m:sty m:val="bi"/>
                  </m:rPr>
                  <w:rPr>
                    <w:rStyle w:val="FontStyle14"/>
                    <w:rFonts w:ascii="Cambria Math"/>
                    <w:sz w:val="24"/>
                    <w:szCs w:val="24"/>
                  </w:rPr>
                  <m:t>×Т</m:t>
                </m:r>
                <m:r>
                  <m:rPr>
                    <m:sty m:val="bi"/>
                  </m:rPr>
                  <w:rPr>
                    <w:rStyle w:val="FontStyle14"/>
                    <w:rFonts w:ascii="Cambria Math"/>
                    <w:sz w:val="24"/>
                    <w:szCs w:val="24"/>
                  </w:rPr>
                  <m:t xml:space="preserve">, </m:t>
                </m:r>
                <m:r>
                  <m:rPr>
                    <m:sty m:val="bi"/>
                  </m:rPr>
                  <w:rPr>
                    <w:rStyle w:val="FontStyle14"/>
                    <w:rFonts w:ascii="Cambria Math"/>
                    <w:sz w:val="24"/>
                    <w:szCs w:val="24"/>
                  </w:rPr>
                  <m:t>руб</m:t>
                </m:r>
                <m:r>
                  <m:rPr>
                    <m:sty m:val="bi"/>
                  </m:rPr>
                  <w:rPr>
                    <w:rStyle w:val="FontStyle14"/>
                    <w:rFonts w:ascii="Cambria Math"/>
                    <w:sz w:val="24"/>
                    <w:szCs w:val="24"/>
                  </w:rPr>
                  <m:t>.</m:t>
                </m:r>
              </m:oMath>
            </m:oMathPara>
          </w:p>
        </w:tc>
      </w:tr>
    </w:tbl>
    <w:p w:rsidR="00C110E6" w:rsidRPr="009417A7" w:rsidRDefault="00C110E6" w:rsidP="00C110E6">
      <w:pPr>
        <w:pStyle w:val="a7"/>
        <w:jc w:val="both"/>
        <w:rPr>
          <w:rStyle w:val="FontStyle14"/>
          <w:b w:val="0"/>
          <w:i w:val="0"/>
          <w:sz w:val="24"/>
          <w:szCs w:val="24"/>
        </w:rPr>
      </w:pPr>
      <w:r w:rsidRPr="009417A7">
        <w:rPr>
          <w:rStyle w:val="FontStyle14"/>
          <w:sz w:val="24"/>
          <w:szCs w:val="24"/>
        </w:rPr>
        <w:t>Где</w:t>
      </w:r>
      <w:r>
        <w:rPr>
          <w:rStyle w:val="FontStyle14"/>
          <w:sz w:val="24"/>
          <w:szCs w:val="24"/>
        </w:rPr>
        <w:t xml:space="preserve">, </w:t>
      </w:r>
      <m:oMath>
        <m:sSub>
          <m:sSubPr>
            <m:ctrlPr>
              <w:rPr>
                <w:rStyle w:val="FontStyle14"/>
                <w:rFonts w:ascii="Cambria Math"/>
                <w:b w:val="0"/>
                <w:bCs w:val="0"/>
                <w:i w:val="0"/>
                <w:iCs w:val="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Style w:val="FontStyle14"/>
                <w:rFonts w:ascii="Cambria Math"/>
                <w:sz w:val="24"/>
                <w:szCs w:val="24"/>
              </w:rPr>
              <m:t>С</m:t>
            </m:r>
          </m:e>
          <m:sub>
            <w:proofErr w:type="gramStart"/>
            <m:r>
              <m:rPr>
                <m:sty m:val="bi"/>
              </m:rPr>
              <w:rPr>
                <w:rStyle w:val="FontStyle14"/>
                <w:rFonts w:ascii="Cambria Math"/>
                <w:sz w:val="24"/>
                <w:szCs w:val="24"/>
              </w:rPr>
              <m:t>ч</m:t>
            </m:r>
            <w:proofErr w:type="gramEnd"/>
          </m:sub>
        </m:sSub>
      </m:oMath>
      <w:r w:rsidRPr="009417A7">
        <w:rPr>
          <w:rStyle w:val="FontStyle14"/>
          <w:rFonts w:eastAsiaTheme="minorEastAsia"/>
          <w:sz w:val="24"/>
          <w:szCs w:val="24"/>
        </w:rPr>
        <w:t xml:space="preserve"> – часовая тарифная ставка рабочего-повременщика соответствующего разряда, руб.</w:t>
      </w:r>
    </w:p>
    <w:p w:rsidR="00C110E6" w:rsidRPr="009417A7" w:rsidRDefault="00C110E6" w:rsidP="00C110E6">
      <w:pPr>
        <w:pStyle w:val="a7"/>
        <w:jc w:val="both"/>
        <w:rPr>
          <w:rStyle w:val="FontStyle14"/>
          <w:b w:val="0"/>
          <w:i w:val="0"/>
          <w:sz w:val="24"/>
          <w:szCs w:val="24"/>
        </w:rPr>
      </w:pPr>
      <w:r w:rsidRPr="009417A7">
        <w:rPr>
          <w:rStyle w:val="FontStyle14"/>
          <w:sz w:val="24"/>
          <w:szCs w:val="24"/>
        </w:rPr>
        <w:t>Т – отработанное рабочим за месяц время, час.</w:t>
      </w:r>
    </w:p>
    <w:p w:rsidR="00C110E6" w:rsidRPr="00AD5CD8" w:rsidRDefault="00C110E6" w:rsidP="00C110E6">
      <w:pPr>
        <w:pStyle w:val="a6"/>
        <w:spacing w:before="0" w:beforeAutospacing="0" w:after="0" w:afterAutospacing="0"/>
        <w:ind w:firstLine="709"/>
        <w:jc w:val="both"/>
      </w:pPr>
    </w:p>
    <w:p w:rsidR="00C110E6" w:rsidRPr="00AD5CD8" w:rsidRDefault="00C110E6" w:rsidP="00C110E6">
      <w:pPr>
        <w:pStyle w:val="a6"/>
        <w:spacing w:before="0" w:beforeAutospacing="0" w:after="0" w:afterAutospacing="0"/>
        <w:ind w:firstLine="709"/>
        <w:jc w:val="both"/>
        <w:rPr>
          <w:b/>
        </w:rPr>
      </w:pPr>
      <w:r w:rsidRPr="009417A7">
        <w:rPr>
          <w:b/>
        </w:rPr>
        <w:t>Задача 4).</w:t>
      </w:r>
      <w:r w:rsidRPr="00AD5CD8">
        <w:t xml:space="preserve"> </w:t>
      </w:r>
      <w:r w:rsidRPr="00AD5CD8">
        <w:rPr>
          <w:b/>
        </w:rPr>
        <w:t>Повременно- премиальная форма оплаты труда.</w:t>
      </w:r>
    </w:p>
    <w:p w:rsidR="00C110E6" w:rsidRPr="00AD5CD8" w:rsidRDefault="00C110E6" w:rsidP="00C110E6">
      <w:pPr>
        <w:pStyle w:val="a6"/>
        <w:spacing w:before="0" w:beforeAutospacing="0" w:after="0" w:afterAutospacing="0"/>
        <w:ind w:firstLine="709"/>
        <w:jc w:val="both"/>
      </w:pPr>
      <w:r w:rsidRPr="00AD5CD8">
        <w:rPr>
          <w:u w:val="single"/>
        </w:rPr>
        <w:t xml:space="preserve">Цель: </w:t>
      </w:r>
      <w:r w:rsidRPr="00AD5CD8">
        <w:t>Определить заработок работников за месяц.</w:t>
      </w:r>
    </w:p>
    <w:p w:rsidR="00C110E6" w:rsidRPr="00AD5CD8" w:rsidRDefault="00C110E6" w:rsidP="00C110E6">
      <w:pPr>
        <w:pStyle w:val="a6"/>
        <w:spacing w:before="0" w:beforeAutospacing="0" w:after="0" w:afterAutospacing="0"/>
      </w:pPr>
      <w:r w:rsidRPr="00AD5CD8">
        <w:rPr>
          <w:u w:val="single"/>
        </w:rPr>
        <w:t>Исходные данные:</w:t>
      </w:r>
      <w:r w:rsidRPr="00AD5CD8">
        <w:t xml:space="preserve"> Два сварщика 3 и 5 разрядов отработали за месяц на стройке по 175 часов каждый.</w:t>
      </w:r>
    </w:p>
    <w:p w:rsidR="00C110E6" w:rsidRPr="00AD5CD8" w:rsidRDefault="00C110E6" w:rsidP="00C110E6">
      <w:pPr>
        <w:pStyle w:val="a6"/>
        <w:spacing w:before="0" w:beforeAutospacing="0" w:after="0" w:afterAutospacing="0"/>
      </w:pPr>
      <w:r w:rsidRPr="00AD5CD8">
        <w:t>Часовая тарифная ставка сварщика 3 разряда 180 руб.</w:t>
      </w:r>
    </w:p>
    <w:p w:rsidR="00C110E6" w:rsidRPr="00AD5CD8" w:rsidRDefault="00C110E6" w:rsidP="00C110E6">
      <w:pPr>
        <w:pStyle w:val="a6"/>
        <w:spacing w:before="0" w:beforeAutospacing="0" w:after="0" w:afterAutospacing="0"/>
      </w:pPr>
      <w:r w:rsidRPr="00AD5CD8">
        <w:t>Часовая тарифная ставка сварщика 5 разряда – 200 руб.</w:t>
      </w:r>
    </w:p>
    <w:p w:rsidR="00C110E6" w:rsidRDefault="00C110E6" w:rsidP="00C110E6">
      <w:pPr>
        <w:pStyle w:val="a6"/>
        <w:spacing w:before="0" w:beforeAutospacing="0" w:after="0" w:afterAutospacing="0"/>
        <w:jc w:val="both"/>
      </w:pPr>
      <w:r w:rsidRPr="00AD5CD8">
        <w:tab/>
        <w:t>Размер премии - 20% тарифного заработка за обеспечение безаварийной работы. Условия премирования работниками выполнены.</w:t>
      </w:r>
    </w:p>
    <w:p w:rsidR="00C110E6" w:rsidRPr="009417A7" w:rsidRDefault="00C110E6" w:rsidP="00C110E6">
      <w:pPr>
        <w:pStyle w:val="a7"/>
        <w:jc w:val="both"/>
        <w:rPr>
          <w:rStyle w:val="FontStyle14"/>
          <w:b w:val="0"/>
          <w:i w:val="0"/>
          <w:sz w:val="24"/>
          <w:szCs w:val="24"/>
        </w:rPr>
      </w:pPr>
      <w:r w:rsidRPr="009417A7">
        <w:rPr>
          <w:rFonts w:ascii="Times New Roman" w:hAnsi="Times New Roman" w:cs="Times New Roman"/>
          <w:sz w:val="24"/>
          <w:szCs w:val="24"/>
          <w:u w:val="single"/>
        </w:rPr>
        <w:t xml:space="preserve">Методические указания: </w:t>
      </w:r>
      <w:r w:rsidRPr="009417A7">
        <w:rPr>
          <w:rStyle w:val="FontStyle14"/>
          <w:sz w:val="24"/>
          <w:szCs w:val="24"/>
        </w:rPr>
        <w:t>Размер заработка при этой системе рассчитывается по формуле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63"/>
      </w:tblGrid>
      <w:tr w:rsidR="00C110E6" w:rsidRPr="009417A7" w:rsidTr="003E6333">
        <w:tc>
          <w:tcPr>
            <w:tcW w:w="8263" w:type="dxa"/>
          </w:tcPr>
          <w:p w:rsidR="00C110E6" w:rsidRPr="009417A7" w:rsidRDefault="00C110E6" w:rsidP="003E6333">
            <w:pPr>
              <w:pStyle w:val="a7"/>
              <w:jc w:val="both"/>
              <w:rPr>
                <w:bCs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Style w:val="FontStyle14"/>
                        <w:rFonts w:ascii="Cambria Math"/>
                        <w:b w:val="0"/>
                        <w:bCs w:val="0"/>
                        <w:i w:val="0"/>
                        <w:iCs w:val="0"/>
                        <w:sz w:val="24"/>
                        <w:szCs w:val="24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ЗП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повр</m:t>
                    </m:r>
                  </m:sub>
                  <m:sup>
                    <m:r>
                      <m:rPr>
                        <m:sty m:val="bi"/>
                      </m:rP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прем</m:t>
                    </m:r>
                  </m:sup>
                </m:sSubSup>
                <m:r>
                  <m:rPr>
                    <m:sty m:val="bi"/>
                  </m:rPr>
                  <w:rPr>
                    <w:rStyle w:val="FontStyle14"/>
                    <w:rFonts w:ascii="Cambria Math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Style w:val="FontStyle14"/>
                        <w:rFonts w:ascii="Cambria Math"/>
                        <w:b w:val="0"/>
                        <w:bCs w:val="0"/>
                        <w:i w:val="0"/>
                        <w:iCs w:val="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С</m:t>
                    </m:r>
                  </m:e>
                  <m:sub>
                    <m:r>
                      <m:rPr>
                        <m:sty m:val="bi"/>
                      </m:rP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ч</m:t>
                    </m:r>
                  </m:sub>
                </m:sSub>
                <m:r>
                  <m:rPr>
                    <m:sty m:val="bi"/>
                  </m:rPr>
                  <w:rPr>
                    <w:rStyle w:val="FontStyle14"/>
                    <w:rFonts w:ascii="Cambria Math"/>
                    <w:sz w:val="24"/>
                    <w:szCs w:val="24"/>
                  </w:rPr>
                  <m:t>×Т×</m:t>
                </m:r>
                <m:d>
                  <m:dPr>
                    <m:ctrlPr>
                      <w:rPr>
                        <w:rStyle w:val="FontStyle14"/>
                        <w:rFonts w:ascii="Cambria Math"/>
                        <w:b w:val="0"/>
                        <w:bCs w:val="0"/>
                        <w:i w:val="0"/>
                        <w:iCs w:val="0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Style w:val="FontStyle14"/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Style w:val="FontStyle14"/>
                        <w:rFonts w:ascii="Cambria Math"/>
                        <w:sz w:val="24"/>
                        <w:szCs w:val="24"/>
                      </w:rPr>
                      <m:t>+</m:t>
                    </m:r>
                    <m:f>
                      <m:fPr>
                        <m:ctrlPr>
                          <w:rPr>
                            <w:rStyle w:val="FontStyle14"/>
                            <w:rFonts w:ascii="Cambria Math"/>
                            <w:b w:val="0"/>
                            <w:bCs w:val="0"/>
                            <w:i w:val="0"/>
                            <w:iCs w:val="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Style w:val="FontStyle14"/>
                            <w:rFonts w:ascii="Cambria Math"/>
                            <w:sz w:val="24"/>
                            <w:szCs w:val="24"/>
                          </w:rPr>
                          <m:t>П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Style w:val="FontStyle14"/>
                            <w:rFonts w:ascii="Cambria Math" w:hAnsi="Cambria Math"/>
                            <w:sz w:val="24"/>
                            <w:szCs w:val="24"/>
                          </w:rPr>
                          <m:t>100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Style w:val="FontStyle14"/>
                    <w:rFonts w:ascii="Cambria Math"/>
                    <w:sz w:val="24"/>
                    <w:szCs w:val="24"/>
                  </w:rPr>
                  <m:t xml:space="preserve">, </m:t>
                </m:r>
                <m:r>
                  <m:rPr>
                    <m:sty m:val="bi"/>
                  </m:rPr>
                  <w:rPr>
                    <w:rStyle w:val="FontStyle14"/>
                    <w:rFonts w:ascii="Cambria Math"/>
                    <w:sz w:val="24"/>
                    <w:szCs w:val="24"/>
                  </w:rPr>
                  <m:t>руб</m:t>
                </m:r>
                <m:r>
                  <m:rPr>
                    <m:sty m:val="bi"/>
                  </m:rPr>
                  <w:rPr>
                    <w:rStyle w:val="FontStyle14"/>
                    <w:rFonts w:ascii="Cambria Math"/>
                    <w:sz w:val="24"/>
                    <w:szCs w:val="24"/>
                  </w:rPr>
                  <m:t>.</m:t>
                </m:r>
              </m:oMath>
            </m:oMathPara>
          </w:p>
        </w:tc>
      </w:tr>
    </w:tbl>
    <w:p w:rsidR="00C110E6" w:rsidRPr="009417A7" w:rsidRDefault="00C110E6" w:rsidP="00C110E6">
      <w:pPr>
        <w:pStyle w:val="a7"/>
        <w:jc w:val="both"/>
        <w:rPr>
          <w:b/>
        </w:rPr>
      </w:pPr>
      <w:r w:rsidRPr="009417A7">
        <w:rPr>
          <w:rStyle w:val="FontStyle14"/>
          <w:rFonts w:eastAsiaTheme="minorEastAsia"/>
          <w:sz w:val="24"/>
          <w:szCs w:val="24"/>
        </w:rPr>
        <w:tab/>
        <w:t>Премия выплачивается при условии выполнения установленных количественных и качественных показателей.</w:t>
      </w:r>
    </w:p>
    <w:p w:rsidR="00C110E6" w:rsidRPr="00810341" w:rsidRDefault="00C110E6" w:rsidP="00C110E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C110E6" w:rsidRDefault="00C110E6" w:rsidP="00C110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0E6">
        <w:rPr>
          <w:rFonts w:ascii="Times New Roman" w:hAnsi="Times New Roman" w:cs="Times New Roman"/>
          <w:b/>
          <w:sz w:val="28"/>
          <w:szCs w:val="28"/>
        </w:rPr>
        <w:t>ПРЕЗЕНТАЦИЯ</w:t>
      </w:r>
    </w:p>
    <w:p w:rsidR="00C110E6" w:rsidRPr="00C110E6" w:rsidRDefault="00C110E6" w:rsidP="00C110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0E6" w:rsidRDefault="00C110E6"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85pt;height:269.6pt" o:ole="">
            <v:imagedata r:id="rId5" o:title=""/>
          </v:shape>
          <o:OLEObject Type="Embed" ProgID="PowerPoint.Slide.12" ShapeID="_x0000_i1025" DrawAspect="Content" ObjectID="_1683614157" r:id="rId6"/>
        </w:object>
      </w:r>
    </w:p>
    <w:p w:rsidR="00C110E6" w:rsidRDefault="00C110E6"/>
    <w:p w:rsidR="00FF7A5F" w:rsidRDefault="00FF7A5F"/>
    <w:p w:rsidR="00C110E6" w:rsidRDefault="00C110E6">
      <w:r>
        <w:object w:dxaOrig="7216" w:dyaOrig="5390">
          <v:shape id="_x0000_i1026" type="#_x0000_t75" style="width:360.85pt;height:269.6pt" o:ole="">
            <v:imagedata r:id="rId7" o:title=""/>
          </v:shape>
          <o:OLEObject Type="Embed" ProgID="PowerPoint.Slide.12" ShapeID="_x0000_i1026" DrawAspect="Content" ObjectID="_1683614158" r:id="rId8"/>
        </w:object>
      </w:r>
    </w:p>
    <w:p w:rsidR="00C110E6" w:rsidRDefault="00C110E6">
      <w:r>
        <w:object w:dxaOrig="7216" w:dyaOrig="5390">
          <v:shape id="_x0000_i1027" type="#_x0000_t75" style="width:360.85pt;height:269.6pt" o:ole="">
            <v:imagedata r:id="rId9" o:title=""/>
          </v:shape>
          <o:OLEObject Type="Embed" ProgID="PowerPoint.Show.12" ShapeID="_x0000_i1027" DrawAspect="Content" ObjectID="_1683614159" r:id="rId10"/>
        </w:object>
      </w:r>
    </w:p>
    <w:p w:rsidR="00C110E6" w:rsidRDefault="00C110E6"/>
    <w:p w:rsidR="00FF7A5F" w:rsidRDefault="00FF7A5F"/>
    <w:p w:rsidR="00C110E6" w:rsidRDefault="00C110E6">
      <w:r>
        <w:object w:dxaOrig="7216" w:dyaOrig="5390">
          <v:shape id="_x0000_i1028" type="#_x0000_t75" style="width:360.85pt;height:269.6pt" o:ole="">
            <v:imagedata r:id="rId11" o:title=""/>
          </v:shape>
          <o:OLEObject Type="Embed" ProgID="PowerPoint.Slide.12" ShapeID="_x0000_i1028" DrawAspect="Content" ObjectID="_1683614160" r:id="rId12"/>
        </w:object>
      </w:r>
    </w:p>
    <w:p w:rsidR="00C110E6" w:rsidRDefault="00C110E6">
      <w:r>
        <w:object w:dxaOrig="7216" w:dyaOrig="5390">
          <v:shape id="_x0000_i1029" type="#_x0000_t75" style="width:360.85pt;height:269.6pt" o:ole="">
            <v:imagedata r:id="rId13" o:title=""/>
          </v:shape>
          <o:OLEObject Type="Embed" ProgID="PowerPoint.Slide.12" ShapeID="_x0000_i1029" DrawAspect="Content" ObjectID="_1683614161" r:id="rId14"/>
        </w:object>
      </w:r>
    </w:p>
    <w:p w:rsidR="00FF7A5F" w:rsidRDefault="00FF7A5F"/>
    <w:p w:rsidR="00C110E6" w:rsidRDefault="00C110E6"/>
    <w:p w:rsidR="00C110E6" w:rsidRDefault="00C110E6">
      <w:r>
        <w:object w:dxaOrig="7216" w:dyaOrig="5390">
          <v:shape id="_x0000_i1030" type="#_x0000_t75" style="width:360.85pt;height:269.6pt" o:ole="">
            <v:imagedata r:id="rId15" o:title=""/>
          </v:shape>
          <o:OLEObject Type="Embed" ProgID="PowerPoint.Slide.12" ShapeID="_x0000_i1030" DrawAspect="Content" ObjectID="_1683614162" r:id="rId16"/>
        </w:object>
      </w:r>
    </w:p>
    <w:p w:rsidR="00C110E6" w:rsidRDefault="00FF7A5F">
      <w:r>
        <w:object w:dxaOrig="7216" w:dyaOrig="5390">
          <v:shape id="_x0000_i1031" type="#_x0000_t75" style="width:360.85pt;height:269.6pt" o:ole="">
            <v:imagedata r:id="rId17" o:title=""/>
          </v:shape>
          <o:OLEObject Type="Embed" ProgID="PowerPoint.Slide.12" ShapeID="_x0000_i1031" DrawAspect="Content" ObjectID="_1683614163" r:id="rId18"/>
        </w:object>
      </w:r>
    </w:p>
    <w:p w:rsidR="00FF7A5F" w:rsidRDefault="00FF7A5F"/>
    <w:p w:rsidR="00FF7A5F" w:rsidRDefault="00FF7A5F">
      <w:r>
        <w:object w:dxaOrig="7216" w:dyaOrig="5390">
          <v:shape id="_x0000_i1032" type="#_x0000_t75" style="width:360.85pt;height:269.6pt" o:ole="">
            <v:imagedata r:id="rId19" o:title=""/>
          </v:shape>
          <o:OLEObject Type="Embed" ProgID="PowerPoint.Slide.12" ShapeID="_x0000_i1032" DrawAspect="Content" ObjectID="_1683614164" r:id="rId20"/>
        </w:object>
      </w:r>
    </w:p>
    <w:p w:rsidR="00FF7A5F" w:rsidRDefault="00FF7A5F">
      <w:r>
        <w:object w:dxaOrig="7216" w:dyaOrig="5390">
          <v:shape id="_x0000_i1033" type="#_x0000_t75" style="width:360.85pt;height:269.6pt" o:ole="">
            <v:imagedata r:id="rId21" o:title=""/>
          </v:shape>
          <o:OLEObject Type="Embed" ProgID="PowerPoint.Slide.12" ShapeID="_x0000_i1033" DrawAspect="Content" ObjectID="_1683614165" r:id="rId22"/>
        </w:object>
      </w:r>
    </w:p>
    <w:p w:rsidR="00FF7A5F" w:rsidRDefault="00FF7A5F"/>
    <w:p w:rsidR="00FF7A5F" w:rsidRDefault="00FF7A5F">
      <w:r>
        <w:object w:dxaOrig="7216" w:dyaOrig="5390">
          <v:shape id="_x0000_i1034" type="#_x0000_t75" style="width:360.85pt;height:269.6pt" o:ole="">
            <v:imagedata r:id="rId23" o:title=""/>
          </v:shape>
          <o:OLEObject Type="Embed" ProgID="PowerPoint.Slide.12" ShapeID="_x0000_i1034" DrawAspect="Content" ObjectID="_1683614166" r:id="rId24"/>
        </w:object>
      </w:r>
    </w:p>
    <w:p w:rsidR="00FF7A5F" w:rsidRDefault="00FF7A5F">
      <w:r>
        <w:object w:dxaOrig="7216" w:dyaOrig="5390">
          <v:shape id="_x0000_i1035" type="#_x0000_t75" style="width:360.85pt;height:269.6pt" o:ole="">
            <v:imagedata r:id="rId25" o:title=""/>
          </v:shape>
          <o:OLEObject Type="Embed" ProgID="PowerPoint.Slide.12" ShapeID="_x0000_i1035" DrawAspect="Content" ObjectID="_1683614167" r:id="rId26"/>
        </w:object>
      </w:r>
      <w:r>
        <w:object w:dxaOrig="7216" w:dyaOrig="5390">
          <v:shape id="_x0000_i1036" type="#_x0000_t75" style="width:360.85pt;height:175.8pt" o:ole="">
            <v:imagedata r:id="rId27" o:title=""/>
          </v:shape>
          <o:OLEObject Type="Embed" ProgID="PowerPoint.Slide.12" ShapeID="_x0000_i1036" DrawAspect="Content" ObjectID="_1683614168" r:id="rId28"/>
        </w:object>
      </w:r>
      <w:r>
        <w:object w:dxaOrig="7216" w:dyaOrig="5390">
          <v:shape id="_x0000_i1037" type="#_x0000_t75" style="width:360.85pt;height:269.6pt" o:ole="">
            <v:imagedata r:id="rId29" o:title=""/>
          </v:shape>
          <o:OLEObject Type="Embed" ProgID="PowerPoint.Slide.12" ShapeID="_x0000_i1037" DrawAspect="Content" ObjectID="_1683614169" r:id="rId30"/>
        </w:object>
      </w:r>
    </w:p>
    <w:p w:rsidR="00FF7A5F" w:rsidRDefault="00FF7A5F"/>
    <w:p w:rsidR="00FF7A5F" w:rsidRDefault="00FF7A5F"/>
    <w:sectPr w:rsidR="00FF7A5F" w:rsidSect="00C110E6">
      <w:pgSz w:w="11906" w:h="16838"/>
      <w:pgMar w:top="568" w:right="851" w:bottom="568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8603E"/>
    <w:multiLevelType w:val="hybridMultilevel"/>
    <w:tmpl w:val="0E6CAE48"/>
    <w:lvl w:ilvl="0" w:tplc="9B5241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167A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D465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8C7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4E97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D0F7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285B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A62D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3CFA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780152"/>
    <w:multiLevelType w:val="hybridMultilevel"/>
    <w:tmpl w:val="F1B42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C77D3"/>
    <w:multiLevelType w:val="hybridMultilevel"/>
    <w:tmpl w:val="74704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9554D4"/>
    <w:rsid w:val="0002599A"/>
    <w:rsid w:val="0014656F"/>
    <w:rsid w:val="00295310"/>
    <w:rsid w:val="002D2401"/>
    <w:rsid w:val="002E6904"/>
    <w:rsid w:val="00382AD2"/>
    <w:rsid w:val="003C6072"/>
    <w:rsid w:val="003D7C28"/>
    <w:rsid w:val="00490797"/>
    <w:rsid w:val="005D3985"/>
    <w:rsid w:val="00624C25"/>
    <w:rsid w:val="00702AED"/>
    <w:rsid w:val="007D5C0D"/>
    <w:rsid w:val="00817522"/>
    <w:rsid w:val="008A2B83"/>
    <w:rsid w:val="008B4F4A"/>
    <w:rsid w:val="008F43FE"/>
    <w:rsid w:val="009554D4"/>
    <w:rsid w:val="009857B9"/>
    <w:rsid w:val="009B370C"/>
    <w:rsid w:val="00A139E4"/>
    <w:rsid w:val="00A7280E"/>
    <w:rsid w:val="00AA06DE"/>
    <w:rsid w:val="00B53BB1"/>
    <w:rsid w:val="00B673A6"/>
    <w:rsid w:val="00BE626B"/>
    <w:rsid w:val="00C110E6"/>
    <w:rsid w:val="00CC03FB"/>
    <w:rsid w:val="00D74C46"/>
    <w:rsid w:val="00D830A0"/>
    <w:rsid w:val="00E01542"/>
    <w:rsid w:val="00E10CB5"/>
    <w:rsid w:val="00E26C17"/>
    <w:rsid w:val="00EB3DF4"/>
    <w:rsid w:val="00F0292D"/>
    <w:rsid w:val="00F30635"/>
    <w:rsid w:val="00F63A7E"/>
    <w:rsid w:val="00F856DD"/>
    <w:rsid w:val="00FF7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554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uiPriority w:val="99"/>
    <w:locked/>
    <w:rsid w:val="009554D4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9554D4"/>
    <w:pPr>
      <w:widowControl w:val="0"/>
      <w:shd w:val="clear" w:color="auto" w:fill="FFFFFF"/>
      <w:spacing w:before="240" w:after="0" w:line="482" w:lineRule="exact"/>
      <w:ind w:hanging="340"/>
    </w:pPr>
    <w:rPr>
      <w:rFonts w:ascii="Times New Roman" w:hAnsi="Times New Roman" w:cs="Times New Roman"/>
      <w:sz w:val="28"/>
      <w:szCs w:val="28"/>
    </w:rPr>
  </w:style>
  <w:style w:type="character" w:customStyle="1" w:styleId="21">
    <w:name w:val="Основной текст (2) + Полужирный"/>
    <w:aliases w:val="Интервал 0 pt"/>
    <w:basedOn w:val="2"/>
    <w:uiPriority w:val="99"/>
    <w:rsid w:val="009554D4"/>
    <w:rPr>
      <w:b/>
      <w:bCs/>
    </w:rPr>
  </w:style>
  <w:style w:type="character" w:customStyle="1" w:styleId="FontStyle106">
    <w:name w:val="Font Style106"/>
    <w:uiPriority w:val="99"/>
    <w:rsid w:val="009554D4"/>
    <w:rPr>
      <w:rFonts w:ascii="Times New Roman" w:hAnsi="Times New Roman" w:cs="Times New Roman"/>
      <w:sz w:val="16"/>
      <w:szCs w:val="16"/>
    </w:rPr>
  </w:style>
  <w:style w:type="paragraph" w:customStyle="1" w:styleId="ConsPlusNormal">
    <w:name w:val="ConsPlusNormal"/>
    <w:rsid w:val="00955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List"/>
    <w:basedOn w:val="a"/>
    <w:unhideWhenUsed/>
    <w:rsid w:val="009554D4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character" w:customStyle="1" w:styleId="FontStyle44">
    <w:name w:val="Font Style44"/>
    <w:rsid w:val="009554D4"/>
    <w:rPr>
      <w:rFonts w:ascii="Times New Roman" w:hAnsi="Times New Roman" w:cs="Times New Roman" w:hint="default"/>
      <w:sz w:val="26"/>
    </w:rPr>
  </w:style>
  <w:style w:type="paragraph" w:styleId="a5">
    <w:name w:val="List Paragraph"/>
    <w:basedOn w:val="a"/>
    <w:uiPriority w:val="34"/>
    <w:qFormat/>
    <w:rsid w:val="0081752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17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522"/>
  </w:style>
  <w:style w:type="paragraph" w:customStyle="1" w:styleId="c6">
    <w:name w:val="c6"/>
    <w:basedOn w:val="a"/>
    <w:rsid w:val="00817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17522"/>
  </w:style>
  <w:style w:type="character" w:customStyle="1" w:styleId="c21">
    <w:name w:val="c21"/>
    <w:basedOn w:val="a0"/>
    <w:rsid w:val="00817522"/>
  </w:style>
  <w:style w:type="character" w:customStyle="1" w:styleId="c12">
    <w:name w:val="c12"/>
    <w:basedOn w:val="a0"/>
    <w:rsid w:val="00817522"/>
  </w:style>
  <w:style w:type="character" w:customStyle="1" w:styleId="c2">
    <w:name w:val="c2"/>
    <w:basedOn w:val="a0"/>
    <w:rsid w:val="00817522"/>
  </w:style>
  <w:style w:type="character" w:customStyle="1" w:styleId="FontStyle14">
    <w:name w:val="Font Style14"/>
    <w:basedOn w:val="a0"/>
    <w:uiPriority w:val="99"/>
    <w:rsid w:val="00C110E6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7">
    <w:name w:val="No Spacing"/>
    <w:uiPriority w:val="1"/>
    <w:qFormat/>
    <w:rsid w:val="00C110E6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1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1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0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10" Type="http://schemas.openxmlformats.org/officeDocument/2006/relationships/package" Target="embeddings/____________Microsoft_Office_PowerPoint3.pptx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2195</Words>
  <Characters>12518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samar</dc:creator>
  <cp:lastModifiedBy>samar</cp:lastModifiedBy>
  <cp:revision>2</cp:revision>
  <dcterms:created xsi:type="dcterms:W3CDTF">2021-05-27T05:49:00Z</dcterms:created>
  <dcterms:modified xsi:type="dcterms:W3CDTF">2021-05-27T05:49:00Z</dcterms:modified>
</cp:coreProperties>
</file>